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25" w:rsidRPr="001E33D3" w:rsidRDefault="001E33D3" w:rsidP="00973FD9">
      <w:pPr>
        <w:tabs>
          <w:tab w:val="left" w:pos="90"/>
        </w:tabs>
        <w:spacing w:after="0"/>
        <w:contextualSpacing/>
        <w:rPr>
          <w:rFonts w:eastAsia="Times New Roman" w:cs="Helvetica"/>
          <w:b/>
          <w:bCs/>
          <w:color w:val="948A54" w:themeColor="background2" w:themeShade="80"/>
          <w:sz w:val="36"/>
          <w:szCs w:val="36"/>
          <w:bdr w:val="none" w:sz="0" w:space="0" w:color="auto" w:frame="1"/>
        </w:rPr>
      </w:pPr>
      <w:r w:rsidRPr="00042B25">
        <w:rPr>
          <w:rFonts w:eastAsia="Times New Roman" w:cs="Helvetica"/>
          <w:b/>
          <w:bCs/>
          <w:color w:val="4A442A" w:themeColor="background2" w:themeShade="40"/>
          <w:sz w:val="36"/>
          <w:szCs w:val="36"/>
          <w:bdr w:val="none" w:sz="0" w:space="0" w:color="auto" w:frame="1"/>
        </w:rPr>
        <w:t>BINQULANDER</w:t>
      </w:r>
    </w:p>
    <w:p w:rsidR="001E33D3" w:rsidRPr="001E33D3" w:rsidRDefault="001E33D3" w:rsidP="00973FD9">
      <w:pPr>
        <w:tabs>
          <w:tab w:val="left" w:pos="90"/>
        </w:tabs>
        <w:spacing w:after="0"/>
        <w:contextualSpacing/>
        <w:rPr>
          <w:rFonts w:eastAsia="Times New Roman" w:cs="Helvetica"/>
          <w:b/>
          <w:bCs/>
          <w:noProof/>
          <w:color w:val="4A442A" w:themeColor="background2" w:themeShade="40"/>
          <w:sz w:val="36"/>
          <w:szCs w:val="36"/>
          <w:bdr w:val="none" w:sz="0" w:space="0" w:color="auto" w:frame="1"/>
        </w:rPr>
      </w:pPr>
    </w:p>
    <w:p w:rsidR="00314F33" w:rsidRPr="001E33D3" w:rsidRDefault="00863100" w:rsidP="00973FD9">
      <w:pPr>
        <w:tabs>
          <w:tab w:val="left" w:pos="90"/>
        </w:tabs>
        <w:spacing w:after="0"/>
        <w:contextualSpacing/>
        <w:rPr>
          <w:rFonts w:eastAsia="Times New Roman" w:cs="Helvetica"/>
          <w:b/>
          <w:bCs/>
          <w:color w:val="4A442A" w:themeColor="background2" w:themeShade="4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1E33D3">
        <w:rPr>
          <w:rFonts w:eastAsia="Times New Roman" w:cs="Helvetica"/>
          <w:b/>
          <w:bCs/>
          <w:noProof/>
          <w:color w:val="4A442A" w:themeColor="background2" w:themeShade="4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6375" cy="1476375"/>
            <wp:effectExtent l="0" t="0" r="9525" b="9525"/>
            <wp:wrapSquare wrapText="bothSides"/>
            <wp:docPr id="2" name="Picture 2" descr="C:\Users\Wardah\Desktop\10424345_944191995610758_16565137563559855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dah\Desktop\10424345_944191995610758_165651375635598555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A4D">
        <w:rPr>
          <w:rFonts w:eastAsia="Times New Roman" w:cs="Helvetica"/>
          <w:b/>
          <w:bCs/>
          <w:color w:val="4A442A" w:themeColor="background2" w:themeShade="40"/>
          <w:sz w:val="36"/>
          <w:szCs w:val="36"/>
          <w:bdr w:val="none" w:sz="0" w:space="0" w:color="auto" w:frame="1"/>
        </w:rPr>
        <w:br w:type="textWrapping" w:clear="all"/>
      </w:r>
    </w:p>
    <w:p w:rsidR="00BA4125" w:rsidRPr="001E33D3" w:rsidRDefault="00BA4125" w:rsidP="00973FD9">
      <w:pPr>
        <w:tabs>
          <w:tab w:val="left" w:pos="90"/>
        </w:tabs>
        <w:spacing w:before="24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</w:p>
    <w:p w:rsidR="00314F33" w:rsidRPr="001E33D3" w:rsidRDefault="00314F33" w:rsidP="00973FD9">
      <w:pPr>
        <w:tabs>
          <w:tab w:val="left" w:pos="90"/>
        </w:tabs>
        <w:spacing w:before="24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Born </w:t>
      </w:r>
      <w:r w:rsidR="00886224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>in Lahore, 1980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. Lives and work in Lahore, Pakistan. </w:t>
      </w:r>
    </w:p>
    <w:p w:rsidR="00314F33" w:rsidRPr="001E33D3" w:rsidRDefault="00314F33" w:rsidP="00314F33">
      <w:pPr>
        <w:tabs>
          <w:tab w:val="left" w:pos="90"/>
        </w:tabs>
        <w:spacing w:after="0" w:line="240" w:lineRule="auto"/>
        <w:contextualSpacing/>
        <w:rPr>
          <w:rFonts w:eastAsia="Times New Roman" w:cs="Helvetica"/>
          <w:b/>
          <w:bCs/>
          <w:color w:val="4A442A" w:themeColor="background2" w:themeShade="40"/>
          <w:sz w:val="26"/>
          <w:szCs w:val="26"/>
          <w:bdr w:val="none" w:sz="0" w:space="0" w:color="auto" w:frame="1"/>
        </w:rPr>
      </w:pPr>
    </w:p>
    <w:p w:rsidR="00314F33" w:rsidRPr="001E33D3" w:rsidRDefault="00314F33" w:rsidP="00973FD9">
      <w:pPr>
        <w:tabs>
          <w:tab w:val="left" w:pos="90"/>
        </w:tabs>
        <w:spacing w:after="0"/>
        <w:contextualSpacing/>
        <w:rPr>
          <w:rFonts w:eastAsia="Times New Roman" w:cs="Helvetica"/>
          <w:b/>
          <w:bCs/>
          <w:color w:val="4A442A" w:themeColor="background2" w:themeShade="40"/>
          <w:sz w:val="28"/>
          <w:szCs w:val="28"/>
          <w:bdr w:val="none" w:sz="0" w:space="0" w:color="auto" w:frame="1"/>
        </w:rPr>
      </w:pPr>
      <w:r w:rsidRPr="001E33D3">
        <w:rPr>
          <w:rFonts w:eastAsia="Times New Roman" w:cs="Helvetica"/>
          <w:b/>
          <w:bCs/>
          <w:color w:val="4A442A" w:themeColor="background2" w:themeShade="40"/>
          <w:sz w:val="28"/>
          <w:szCs w:val="28"/>
          <w:bdr w:val="none" w:sz="0" w:space="0" w:color="auto" w:frame="1"/>
        </w:rPr>
        <w:t>Personal Information:</w:t>
      </w:r>
    </w:p>
    <w:p w:rsidR="00314F33" w:rsidRPr="001E33D3" w:rsidRDefault="00886224" w:rsidP="00973FD9">
      <w:pPr>
        <w:tabs>
          <w:tab w:val="left" w:pos="90"/>
        </w:tabs>
        <w:spacing w:after="0"/>
        <w:contextualSpacing/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>BS (Fine Arts</w:t>
      </w:r>
      <w:r w:rsidR="00314F33"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>) NCA</w:t>
      </w:r>
    </w:p>
    <w:p w:rsidR="00314F33" w:rsidRPr="001E33D3" w:rsidRDefault="00314F33" w:rsidP="00973FD9">
      <w:pPr>
        <w:tabs>
          <w:tab w:val="left" w:pos="90"/>
        </w:tabs>
        <w:spacing w:after="0"/>
        <w:contextualSpacing/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 xml:space="preserve">Email: </w:t>
      </w:r>
      <w:r w:rsidR="00886224"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>doshpk@yahoo.com</w:t>
      </w:r>
    </w:p>
    <w:p w:rsidR="00314F33" w:rsidRPr="001E33D3" w:rsidRDefault="00314F33" w:rsidP="00314F33">
      <w:pPr>
        <w:tabs>
          <w:tab w:val="left" w:pos="90"/>
        </w:tabs>
        <w:spacing w:after="0"/>
        <w:contextualSpacing/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 xml:space="preserve">Website: </w:t>
      </w:r>
      <w:hyperlink r:id="rId7" w:history="1">
        <w:r w:rsidR="00997E26" w:rsidRPr="001E33D3">
          <w:rPr>
            <w:rStyle w:val="Hyperlink"/>
            <w:rFonts w:eastAsia="Times New Roman" w:cs="Helvetica"/>
            <w:bCs/>
            <w:color w:val="4A442A" w:themeColor="background2" w:themeShade="40"/>
            <w:bdr w:val="none" w:sz="0" w:space="0" w:color="auto" w:frame="1"/>
          </w:rPr>
          <w:t>www.binqulander.com</w:t>
        </w:r>
      </w:hyperlink>
      <w:r w:rsidR="00997E26"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 xml:space="preserve">, </w:t>
      </w:r>
      <w:hyperlink r:id="rId8" w:history="1">
        <w:r w:rsidR="00997E26" w:rsidRPr="001E33D3">
          <w:rPr>
            <w:rStyle w:val="Hyperlink"/>
            <w:rFonts w:eastAsia="Times New Roman" w:cs="Helvetica"/>
            <w:bCs/>
            <w:color w:val="4A442A" w:themeColor="background2" w:themeShade="40"/>
            <w:bdr w:val="none" w:sz="0" w:space="0" w:color="auto" w:frame="1"/>
          </w:rPr>
          <w:t>www.studiobq.org</w:t>
        </w:r>
      </w:hyperlink>
    </w:p>
    <w:p w:rsidR="00314F33" w:rsidRPr="001E33D3" w:rsidRDefault="00314F33" w:rsidP="00314F33">
      <w:pPr>
        <w:tabs>
          <w:tab w:val="left" w:pos="90"/>
        </w:tabs>
        <w:spacing w:after="0"/>
        <w:contextualSpacing/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>Contact: +92 345 446 2057</w:t>
      </w:r>
    </w:p>
    <w:p w:rsidR="00314F33" w:rsidRPr="001E33D3" w:rsidRDefault="00314F33" w:rsidP="00314F33">
      <w:pPr>
        <w:tabs>
          <w:tab w:val="left" w:pos="90"/>
        </w:tabs>
        <w:spacing w:after="0"/>
        <w:contextualSpacing/>
        <w:rPr>
          <w:rFonts w:eastAsia="Times New Roman" w:cs="Helvetica"/>
          <w:bCs/>
          <w:color w:val="4A442A" w:themeColor="background2" w:themeShade="40"/>
          <w:sz w:val="20"/>
          <w:szCs w:val="20"/>
          <w:bdr w:val="none" w:sz="0" w:space="0" w:color="auto" w:frame="1"/>
        </w:rPr>
      </w:pPr>
    </w:p>
    <w:p w:rsidR="00314F33" w:rsidRPr="001E33D3" w:rsidRDefault="00314F33" w:rsidP="00314F33">
      <w:pPr>
        <w:tabs>
          <w:tab w:val="left" w:pos="90"/>
        </w:tabs>
        <w:spacing w:after="0"/>
        <w:contextualSpacing/>
        <w:rPr>
          <w:rFonts w:eastAsia="Times New Roman" w:cs="Helvetica"/>
          <w:b/>
          <w:bCs/>
          <w:color w:val="4A442A" w:themeColor="background2" w:themeShade="40"/>
          <w:sz w:val="28"/>
          <w:szCs w:val="28"/>
          <w:bdr w:val="none" w:sz="0" w:space="0" w:color="auto" w:frame="1"/>
        </w:rPr>
      </w:pPr>
      <w:r w:rsidRPr="001E33D3">
        <w:rPr>
          <w:rFonts w:eastAsia="Times New Roman" w:cs="Helvetica"/>
          <w:b/>
          <w:bCs/>
          <w:color w:val="4A442A" w:themeColor="background2" w:themeShade="40"/>
          <w:sz w:val="28"/>
          <w:szCs w:val="28"/>
          <w:bdr w:val="none" w:sz="0" w:space="0" w:color="auto" w:frame="1"/>
        </w:rPr>
        <w:t>Education:</w:t>
      </w:r>
    </w:p>
    <w:p w:rsidR="00314F33" w:rsidRPr="001E33D3" w:rsidRDefault="00314F33" w:rsidP="008235F7">
      <w:pPr>
        <w:tabs>
          <w:tab w:val="left" w:pos="90"/>
        </w:tabs>
        <w:spacing w:after="0"/>
        <w:ind w:left="720" w:hanging="72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eastAsia="Times New Roman" w:cs="Helvetica"/>
          <w:bCs/>
          <w:color w:val="4A442A" w:themeColor="background2" w:themeShade="40"/>
          <w:bdr w:val="none" w:sz="0" w:space="0" w:color="auto" w:frame="1"/>
        </w:rPr>
        <w:t>2009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       </w:t>
      </w:r>
      <w:r w:rsidRPr="001E33D3">
        <w:rPr>
          <w:b/>
          <w:color w:val="4A442A" w:themeColor="background2" w:themeShade="40"/>
        </w:rPr>
        <w:t>B.F.A in Fine Arts (NCA)</w:t>
      </w:r>
      <w:r w:rsidRPr="001E33D3">
        <w:rPr>
          <w:color w:val="4A442A" w:themeColor="background2" w:themeShade="40"/>
        </w:rPr>
        <w:t xml:space="preserve"> National College of Arts Lahore, Pakistan</w:t>
      </w:r>
    </w:p>
    <w:p w:rsidR="00314F33" w:rsidRDefault="00314F33" w:rsidP="00314F33">
      <w:pPr>
        <w:tabs>
          <w:tab w:val="left" w:pos="90"/>
        </w:tabs>
        <w:spacing w:after="0"/>
        <w:ind w:left="810" w:hanging="810"/>
        <w:contextualSpacing/>
        <w:rPr>
          <w:color w:val="4A442A" w:themeColor="background2" w:themeShade="40"/>
        </w:rPr>
      </w:pPr>
      <w:r w:rsidRPr="001E33D3">
        <w:rPr>
          <w:color w:val="4A442A" w:themeColor="background2" w:themeShade="40"/>
        </w:rPr>
        <w:t xml:space="preserve">                (Major: Miniature Painting)</w:t>
      </w:r>
    </w:p>
    <w:p w:rsidR="00B272A3" w:rsidRDefault="00B272A3" w:rsidP="00314F33">
      <w:pPr>
        <w:tabs>
          <w:tab w:val="left" w:pos="90"/>
        </w:tabs>
        <w:spacing w:after="0"/>
        <w:ind w:left="810" w:hanging="810"/>
        <w:contextualSpacing/>
        <w:rPr>
          <w:color w:val="4A442A" w:themeColor="background2" w:themeShade="40"/>
        </w:rPr>
      </w:pPr>
      <w:r>
        <w:rPr>
          <w:color w:val="4A442A" w:themeColor="background2" w:themeShade="40"/>
        </w:rPr>
        <w:t>2010</w:t>
      </w:r>
      <w:r>
        <w:rPr>
          <w:color w:val="4A442A" w:themeColor="background2" w:themeShade="40"/>
        </w:rPr>
        <w:tab/>
      </w:r>
      <w:r w:rsidR="002A48D8">
        <w:rPr>
          <w:color w:val="4A442A" w:themeColor="background2" w:themeShade="40"/>
        </w:rPr>
        <w:t xml:space="preserve">One Year Diploma in Classical Calligraphy from National College of Arts Lahore under the supervision of </w:t>
      </w:r>
      <w:proofErr w:type="spellStart"/>
      <w:r w:rsidR="002A48D8">
        <w:rPr>
          <w:color w:val="4A442A" w:themeColor="background2" w:themeShade="40"/>
        </w:rPr>
        <w:t>Ustad</w:t>
      </w:r>
      <w:proofErr w:type="spellEnd"/>
      <w:r w:rsidR="002A48D8">
        <w:rPr>
          <w:color w:val="4A442A" w:themeColor="background2" w:themeShade="40"/>
        </w:rPr>
        <w:t xml:space="preserve"> </w:t>
      </w:r>
      <w:proofErr w:type="spellStart"/>
      <w:r w:rsidR="002A48D8">
        <w:rPr>
          <w:color w:val="4A442A" w:themeColor="background2" w:themeShade="40"/>
        </w:rPr>
        <w:t>Khursheed</w:t>
      </w:r>
      <w:proofErr w:type="spellEnd"/>
      <w:r w:rsidR="002A48D8">
        <w:rPr>
          <w:color w:val="4A442A" w:themeColor="background2" w:themeShade="40"/>
        </w:rPr>
        <w:t xml:space="preserve"> </w:t>
      </w:r>
      <w:proofErr w:type="spellStart"/>
      <w:r w:rsidR="002A48D8">
        <w:rPr>
          <w:color w:val="4A442A" w:themeColor="background2" w:themeShade="40"/>
        </w:rPr>
        <w:t>Alam</w:t>
      </w:r>
      <w:proofErr w:type="spellEnd"/>
      <w:r w:rsidR="002A48D8">
        <w:rPr>
          <w:color w:val="4A442A" w:themeColor="background2" w:themeShade="40"/>
        </w:rPr>
        <w:t xml:space="preserve"> </w:t>
      </w:r>
      <w:proofErr w:type="spellStart"/>
      <w:r w:rsidR="002A48D8">
        <w:rPr>
          <w:color w:val="4A442A" w:themeColor="background2" w:themeShade="40"/>
        </w:rPr>
        <w:t>Gohar</w:t>
      </w:r>
      <w:proofErr w:type="spellEnd"/>
      <w:r w:rsidR="002A48D8">
        <w:rPr>
          <w:color w:val="4A442A" w:themeColor="background2" w:themeShade="40"/>
        </w:rPr>
        <w:t xml:space="preserve"> </w:t>
      </w:r>
      <w:proofErr w:type="spellStart"/>
      <w:r w:rsidR="002A48D8">
        <w:rPr>
          <w:color w:val="4A442A" w:themeColor="background2" w:themeShade="40"/>
        </w:rPr>
        <w:t>Qalam</w:t>
      </w:r>
      <w:proofErr w:type="spellEnd"/>
    </w:p>
    <w:p w:rsidR="002A48D8" w:rsidRDefault="002A48D8" w:rsidP="00314F33">
      <w:pPr>
        <w:tabs>
          <w:tab w:val="left" w:pos="90"/>
        </w:tabs>
        <w:spacing w:after="0"/>
        <w:ind w:left="810" w:hanging="810"/>
        <w:contextualSpacing/>
        <w:rPr>
          <w:color w:val="4A442A" w:themeColor="background2" w:themeShade="40"/>
        </w:rPr>
      </w:pPr>
      <w:r>
        <w:rPr>
          <w:color w:val="4A442A" w:themeColor="background2" w:themeShade="40"/>
        </w:rPr>
        <w:t>2004</w:t>
      </w:r>
      <w:r>
        <w:rPr>
          <w:color w:val="4A442A" w:themeColor="background2" w:themeShade="40"/>
        </w:rPr>
        <w:tab/>
        <w:t>One Year Professional Diploma in Graphic Design from College of Art &amp; Design University of Punjab</w:t>
      </w:r>
    </w:p>
    <w:p w:rsidR="002A48D8" w:rsidRPr="001E33D3" w:rsidRDefault="002A48D8" w:rsidP="00314F33">
      <w:pPr>
        <w:tabs>
          <w:tab w:val="left" w:pos="90"/>
        </w:tabs>
        <w:spacing w:after="0"/>
        <w:ind w:left="810" w:hanging="81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>
        <w:rPr>
          <w:color w:val="4A442A" w:themeColor="background2" w:themeShade="40"/>
        </w:rPr>
        <w:t>1999</w:t>
      </w:r>
      <w:r>
        <w:rPr>
          <w:color w:val="4A442A" w:themeColor="background2" w:themeShade="40"/>
        </w:rPr>
        <w:tab/>
        <w:t>Two year Diploma in Fine Art from Lahore Art Council.</w:t>
      </w:r>
    </w:p>
    <w:p w:rsidR="00997E26" w:rsidRPr="001E33D3" w:rsidRDefault="00997E26" w:rsidP="00997E26">
      <w:pPr>
        <w:spacing w:after="0" w:line="240" w:lineRule="auto"/>
        <w:rPr>
          <w:rFonts w:cstheme="minorHAnsi"/>
          <w:b/>
          <w:color w:val="4A442A" w:themeColor="background2" w:themeShade="40"/>
          <w:sz w:val="28"/>
          <w:szCs w:val="28"/>
        </w:rPr>
      </w:pPr>
    </w:p>
    <w:p w:rsidR="0034625C" w:rsidRPr="001E33D3" w:rsidRDefault="0034625C" w:rsidP="0034625C">
      <w:pPr>
        <w:spacing w:after="0"/>
        <w:rPr>
          <w:rFonts w:cstheme="minorHAnsi"/>
          <w:b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Helvetica"/>
          <w:b/>
          <w:color w:val="4A442A" w:themeColor="background2" w:themeShade="40"/>
          <w:sz w:val="28"/>
          <w:szCs w:val="28"/>
          <w:bdr w:val="none" w:sz="0" w:space="0" w:color="auto" w:frame="1"/>
        </w:rPr>
        <w:t>Up-Coming Projects:</w:t>
      </w:r>
    </w:p>
    <w:p w:rsidR="0034625C" w:rsidRPr="001E33D3" w:rsidRDefault="0034625C" w:rsidP="0034625C">
      <w:pPr>
        <w:tabs>
          <w:tab w:val="left" w:pos="90"/>
        </w:tabs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cs="Helvetica"/>
          <w:color w:val="4A442A" w:themeColor="background2" w:themeShade="40"/>
        </w:rPr>
        <w:t xml:space="preserve">2016      </w:t>
      </w:r>
      <w:r w:rsidRPr="001E33D3">
        <w:rPr>
          <w:rFonts w:cs="Times New Roman"/>
          <w:color w:val="4A442A" w:themeColor="background2" w:themeShade="40"/>
        </w:rPr>
        <w:t xml:space="preserve">Directing group show of Pakistani art at University of </w:t>
      </w:r>
      <w:proofErr w:type="spellStart"/>
      <w:r w:rsidRPr="001E33D3">
        <w:rPr>
          <w:rFonts w:cs="Times New Roman"/>
          <w:color w:val="4A442A" w:themeColor="background2" w:themeShade="40"/>
        </w:rPr>
        <w:t>Salford</w:t>
      </w:r>
      <w:proofErr w:type="spellEnd"/>
      <w:r w:rsidRPr="001E33D3">
        <w:rPr>
          <w:rFonts w:cs="Times New Roman"/>
          <w:color w:val="4A442A" w:themeColor="background2" w:themeShade="40"/>
        </w:rPr>
        <w:t xml:space="preserve">, Manchester. </w:t>
      </w:r>
    </w:p>
    <w:p w:rsidR="0034625C" w:rsidRPr="001E33D3" w:rsidRDefault="0034625C" w:rsidP="0034625C">
      <w:pPr>
        <w:spacing w:after="0"/>
        <w:rPr>
          <w:rFonts w:cstheme="minorHAnsi"/>
          <w:b/>
          <w:color w:val="4A442A" w:themeColor="background2" w:themeShade="40"/>
          <w:sz w:val="28"/>
          <w:szCs w:val="28"/>
        </w:rPr>
      </w:pPr>
    </w:p>
    <w:p w:rsidR="00997E26" w:rsidRPr="001E33D3" w:rsidRDefault="00886224" w:rsidP="0034625C">
      <w:pPr>
        <w:spacing w:after="0"/>
        <w:rPr>
          <w:rFonts w:cstheme="minorHAnsi"/>
          <w:b/>
          <w:color w:val="4A442A" w:themeColor="background2" w:themeShade="40"/>
          <w:sz w:val="24"/>
          <w:szCs w:val="24"/>
        </w:rPr>
      </w:pPr>
      <w:r w:rsidRPr="001E33D3">
        <w:rPr>
          <w:rFonts w:cstheme="minorHAnsi"/>
          <w:b/>
          <w:color w:val="4A442A" w:themeColor="background2" w:themeShade="40"/>
          <w:sz w:val="28"/>
          <w:szCs w:val="28"/>
        </w:rPr>
        <w:t xml:space="preserve">Directed </w:t>
      </w:r>
      <w:r w:rsidR="00997E26" w:rsidRPr="001E33D3">
        <w:rPr>
          <w:rFonts w:cstheme="minorHAnsi"/>
          <w:b/>
          <w:color w:val="4A442A" w:themeColor="background2" w:themeShade="40"/>
          <w:sz w:val="28"/>
          <w:szCs w:val="28"/>
        </w:rPr>
        <w:t>Artist-in-Residence Program:</w:t>
      </w:r>
    </w:p>
    <w:p w:rsidR="00997E26" w:rsidRDefault="00886224" w:rsidP="008235F7">
      <w:pPr>
        <w:tabs>
          <w:tab w:val="left" w:pos="90"/>
        </w:tabs>
        <w:ind w:left="720" w:hanging="72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cstheme="minorHAnsi"/>
          <w:color w:val="4A442A" w:themeColor="background2" w:themeShade="40"/>
        </w:rPr>
        <w:t>2015</w:t>
      </w:r>
      <w:r w:rsidR="0034625C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    D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irected national residency for visual artist’s </w:t>
      </w:r>
      <w:r w:rsidR="008235F7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entitled </w:t>
      </w:r>
      <w:r w:rsidR="00B40748">
        <w:rPr>
          <w:rFonts w:cs="Helvetica"/>
          <w:color w:val="4A442A" w:themeColor="background2" w:themeShade="40"/>
        </w:rPr>
        <w:t>‘</w:t>
      </w:r>
      <w:proofErr w:type="spellStart"/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>Meraki</w:t>
      </w:r>
      <w:proofErr w:type="spellEnd"/>
      <w:r w:rsidR="00B40748">
        <w:rPr>
          <w:rFonts w:eastAsia="Times New Roman" w:cs="Helvetica"/>
          <w:color w:val="4A442A" w:themeColor="background2" w:themeShade="40"/>
          <w:bdr w:val="none" w:sz="0" w:space="0" w:color="auto" w:frame="1"/>
        </w:rPr>
        <w:t>’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starts</w:t>
      </w:r>
      <w:r w:rsidR="00444D76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>from 20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  <w:vertAlign w:val="superscript"/>
        </w:rPr>
        <w:t>th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April to 31st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  <w:vertAlign w:val="superscript"/>
        </w:rPr>
        <w:t>th</w:t>
      </w:r>
      <w:r w:rsidR="00997E2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May 2015 at </w:t>
      </w:r>
      <w:proofErr w:type="spellStart"/>
      <w:r w:rsidR="00444D76">
        <w:rPr>
          <w:rFonts w:eastAsia="Times New Roman" w:cs="Helvetica"/>
          <w:color w:val="4A442A" w:themeColor="background2" w:themeShade="40"/>
          <w:bdr w:val="none" w:sz="0" w:space="0" w:color="auto" w:frame="1"/>
        </w:rPr>
        <w:t>studioBQ</w:t>
      </w:r>
      <w:proofErr w:type="spellEnd"/>
      <w:r w:rsidR="00444D76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Lahore and  </w:t>
      </w:r>
      <w:r w:rsidR="00444D76"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>t</w:t>
      </w:r>
      <w:r w:rsidR="00444D76">
        <w:rPr>
          <w:rFonts w:eastAsia="Times New Roman" w:cs="Helvetica"/>
          <w:color w:val="4A442A" w:themeColor="background2" w:themeShade="40"/>
          <w:bdr w:val="none" w:sz="0" w:space="0" w:color="auto" w:frame="1"/>
        </w:rPr>
        <w:t>erminated in a group show at  39 K Gallery Model Town Lahore.</w:t>
      </w:r>
    </w:p>
    <w:p w:rsidR="00444D76" w:rsidRDefault="00444D76" w:rsidP="00444D76">
      <w:pPr>
        <w:tabs>
          <w:tab w:val="left" w:pos="90"/>
        </w:tabs>
        <w:ind w:left="720" w:hanging="72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cstheme="minorHAnsi"/>
          <w:color w:val="4A442A" w:themeColor="background2" w:themeShade="40"/>
        </w:rPr>
        <w:t>201</w:t>
      </w:r>
      <w:r w:rsidR="006E15BE">
        <w:rPr>
          <w:rFonts w:cstheme="minorHAnsi"/>
          <w:color w:val="4A442A" w:themeColor="background2" w:themeShade="40"/>
        </w:rPr>
        <w:t>6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    Directed national residency for visual artist’s entitled </w:t>
      </w:r>
      <w:r>
        <w:rPr>
          <w:rFonts w:cs="Helvetica"/>
          <w:color w:val="4A442A" w:themeColor="background2" w:themeShade="40"/>
        </w:rPr>
        <w:t>‘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24/7’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starts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from 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15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  <w:vertAlign w:val="superscript"/>
        </w:rPr>
        <w:t>th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April to 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15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  <w:vertAlign w:val="superscript"/>
        </w:rPr>
        <w:t>th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May 201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6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at </w:t>
      </w:r>
      <w:proofErr w:type="spellStart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studioBQ</w:t>
      </w:r>
      <w:proofErr w:type="spellEnd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Lahore and  </w:t>
      </w:r>
      <w:r w:rsidRPr="001E33D3">
        <w:rPr>
          <w:rFonts w:eastAsia="Times New Roman" w:cs="Helvetica"/>
          <w:color w:val="4A442A" w:themeColor="background2" w:themeShade="40"/>
          <w:bdr w:val="none" w:sz="0" w:space="0" w:color="auto" w:frame="1"/>
        </w:rPr>
        <w:t>t</w:t>
      </w:r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erminated in a group show at  </w:t>
      </w:r>
      <w:proofErr w:type="spellStart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Satrang</w:t>
      </w:r>
      <w:proofErr w:type="spellEnd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Art Gallery  Islamabad on 17th May then travel to </w:t>
      </w:r>
      <w:proofErr w:type="spellStart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Saeed</w:t>
      </w:r>
      <w:proofErr w:type="spellEnd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</w:t>
      </w:r>
      <w:proofErr w:type="spellStart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>Akhtar</w:t>
      </w:r>
      <w:proofErr w:type="spellEnd"/>
      <w:r>
        <w:rPr>
          <w:rFonts w:eastAsia="Times New Roman" w:cs="Helvetica"/>
          <w:color w:val="4A442A" w:themeColor="background2" w:themeShade="40"/>
          <w:bdr w:val="none" w:sz="0" w:space="0" w:color="auto" w:frame="1"/>
        </w:rPr>
        <w:t xml:space="preserve"> Studio Lahore on 24th May .</w:t>
      </w:r>
    </w:p>
    <w:p w:rsidR="00444D76" w:rsidRPr="001E33D3" w:rsidRDefault="00444D76" w:rsidP="008235F7">
      <w:pPr>
        <w:tabs>
          <w:tab w:val="left" w:pos="90"/>
        </w:tabs>
        <w:ind w:left="720" w:hanging="72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</w:p>
    <w:p w:rsidR="00997E26" w:rsidRPr="001E33D3" w:rsidRDefault="0034625C" w:rsidP="00973FD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lastRenderedPageBreak/>
        <w:t>Provide Studio Space and residence for emerging artists:</w:t>
      </w:r>
    </w:p>
    <w:p w:rsidR="0034625C" w:rsidRPr="001E33D3" w:rsidRDefault="0034625C" w:rsidP="00973FD9">
      <w:pPr>
        <w:tabs>
          <w:tab w:val="left" w:pos="90"/>
        </w:tabs>
        <w:ind w:left="720" w:hanging="720"/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cs="Helvetica"/>
          <w:color w:val="4A442A" w:themeColor="background2" w:themeShade="40"/>
        </w:rPr>
        <w:t>2015</w:t>
      </w:r>
      <w:r w:rsidR="00C15245">
        <w:rPr>
          <w:rFonts w:cs="Helvetica"/>
          <w:color w:val="4A442A" w:themeColor="background2" w:themeShade="40"/>
        </w:rPr>
        <w:tab/>
      </w:r>
      <w:proofErr w:type="spellStart"/>
      <w:r w:rsidR="004968B2" w:rsidRPr="001E33D3">
        <w:rPr>
          <w:rFonts w:cs="Times New Roman"/>
          <w:color w:val="4A442A" w:themeColor="background2" w:themeShade="40"/>
        </w:rPr>
        <w:t>Binqulander</w:t>
      </w:r>
      <w:proofErr w:type="spellEnd"/>
      <w:r w:rsidR="004968B2" w:rsidRPr="001E33D3">
        <w:rPr>
          <w:rFonts w:cs="Times New Roman"/>
          <w:color w:val="4A442A" w:themeColor="background2" w:themeShade="40"/>
        </w:rPr>
        <w:t xml:space="preserve"> </w:t>
      </w:r>
      <w:r w:rsidR="00E05188" w:rsidRPr="001E33D3">
        <w:rPr>
          <w:rFonts w:cs="Times New Roman"/>
          <w:color w:val="4A442A" w:themeColor="background2" w:themeShade="40"/>
        </w:rPr>
        <w:t>provides</w:t>
      </w:r>
      <w:r w:rsidR="004968B2" w:rsidRPr="001E33D3">
        <w:rPr>
          <w:rFonts w:cs="Times New Roman"/>
          <w:color w:val="4A442A" w:themeColor="background2" w:themeShade="40"/>
        </w:rPr>
        <w:t xml:space="preserve"> free space for emerging</w:t>
      </w:r>
      <w:r w:rsidR="00E05188" w:rsidRPr="001E33D3">
        <w:rPr>
          <w:rFonts w:cs="Times New Roman"/>
          <w:color w:val="4A442A" w:themeColor="background2" w:themeShade="40"/>
        </w:rPr>
        <w:t xml:space="preserve"> artist to focus on their work and planning to display their work in a form of group show in gallery space</w:t>
      </w:r>
      <w:r w:rsidR="00C15245">
        <w:rPr>
          <w:rFonts w:cs="Times New Roman"/>
          <w:color w:val="4A442A" w:themeColor="background2" w:themeShade="40"/>
        </w:rPr>
        <w:t xml:space="preserve"> with the name of Academy of Visual Arts.</w:t>
      </w:r>
    </w:p>
    <w:p w:rsidR="0034625C" w:rsidRPr="001E33D3" w:rsidRDefault="0034625C" w:rsidP="00997E26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</w:p>
    <w:p w:rsidR="00973FD9" w:rsidRPr="001E33D3" w:rsidRDefault="00973FD9" w:rsidP="00B40748">
      <w:pPr>
        <w:spacing w:after="0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Owing Studio BQ:</w:t>
      </w:r>
    </w:p>
    <w:p w:rsidR="00973FD9" w:rsidRPr="001E33D3" w:rsidRDefault="00973FD9" w:rsidP="00B40748">
      <w:pPr>
        <w:spacing w:after="0"/>
        <w:ind w:left="900" w:hanging="900"/>
        <w:jc w:val="both"/>
        <w:rPr>
          <w:rFonts w:eastAsia="Times New Roman" w:cs="Calibri"/>
          <w:color w:val="4A442A" w:themeColor="background2" w:themeShade="40"/>
        </w:rPr>
      </w:pPr>
      <w:r w:rsidRPr="001E33D3">
        <w:rPr>
          <w:rFonts w:cs="Helvetica"/>
          <w:color w:val="4A442A" w:themeColor="background2" w:themeShade="40"/>
        </w:rPr>
        <w:t>2010-</w:t>
      </w:r>
      <w:r w:rsidR="006E15BE">
        <w:rPr>
          <w:rFonts w:cs="Helvetica"/>
          <w:color w:val="4A442A" w:themeColor="background2" w:themeShade="40"/>
        </w:rPr>
        <w:tab/>
      </w:r>
      <w:r w:rsidR="00DC4856" w:rsidRPr="001E33D3">
        <w:rPr>
          <w:rFonts w:cs="Helvetica"/>
          <w:color w:val="4A442A" w:themeColor="background2" w:themeShade="40"/>
        </w:rPr>
        <w:t>till</w:t>
      </w:r>
      <w:r w:rsidR="006E15BE">
        <w:rPr>
          <w:rFonts w:cs="Helvetica"/>
          <w:color w:val="4A442A" w:themeColor="background2" w:themeShade="40"/>
        </w:rPr>
        <w:t xml:space="preserve"> </w:t>
      </w:r>
      <w:proofErr w:type="spellStart"/>
      <w:r w:rsidR="006E15BE">
        <w:rPr>
          <w:rFonts w:eastAsia="Times New Roman" w:cs="Calibri"/>
          <w:color w:val="4A442A" w:themeColor="background2" w:themeShade="40"/>
        </w:rPr>
        <w:t>s</w:t>
      </w:r>
      <w:r w:rsidRPr="001E33D3">
        <w:rPr>
          <w:rFonts w:eastAsia="Times New Roman" w:cs="Calibri"/>
          <w:color w:val="4A442A" w:themeColor="background2" w:themeShade="40"/>
        </w:rPr>
        <w:t>tudio</w:t>
      </w:r>
      <w:r w:rsidR="006E15BE">
        <w:rPr>
          <w:rFonts w:eastAsia="Times New Roman" w:cs="Calibri"/>
          <w:color w:val="4A442A" w:themeColor="background2" w:themeShade="40"/>
        </w:rPr>
        <w:t>BQ</w:t>
      </w:r>
      <w:proofErr w:type="spellEnd"/>
      <w:r w:rsidR="006E15BE">
        <w:rPr>
          <w:rFonts w:eastAsia="Times New Roman" w:cs="Calibri"/>
          <w:color w:val="4A442A" w:themeColor="background2" w:themeShade="40"/>
        </w:rPr>
        <w:t xml:space="preserve"> </w:t>
      </w:r>
      <w:r w:rsidRPr="001E33D3">
        <w:rPr>
          <w:rFonts w:eastAsia="Times New Roman" w:cs="Calibri"/>
          <w:color w:val="4A442A" w:themeColor="background2" w:themeShade="40"/>
        </w:rPr>
        <w:t>is a great environment in the development and evolution of genre of art which provides a healthy workplace for young and senior artists, where they are involved in visually centered work and discussions on art work in an open environment.</w:t>
      </w:r>
    </w:p>
    <w:p w:rsidR="00900DF6" w:rsidRPr="001E33D3" w:rsidRDefault="00900DF6" w:rsidP="00B40748">
      <w:pPr>
        <w:spacing w:after="0" w:line="240" w:lineRule="auto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Academic Achievements:</w:t>
      </w:r>
    </w:p>
    <w:p w:rsidR="00900DF6" w:rsidRPr="001E33D3" w:rsidRDefault="009D07F6" w:rsidP="00B40748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</w:rPr>
      </w:pPr>
      <w:r w:rsidRPr="001E33D3">
        <w:rPr>
          <w:rFonts w:eastAsia="Times New Roman" w:cs="Calibri"/>
          <w:color w:val="4A442A" w:themeColor="background2" w:themeShade="40"/>
        </w:rPr>
        <w:t xml:space="preserve">2011    </w:t>
      </w:r>
      <w:r w:rsidR="00900DF6" w:rsidRPr="001E33D3">
        <w:rPr>
          <w:rFonts w:eastAsia="Times New Roman" w:cs="Calibri"/>
          <w:color w:val="4A442A" w:themeColor="background2" w:themeShade="40"/>
        </w:rPr>
        <w:t>One year Professional Diploma in Classical Calligraphy from Nati</w:t>
      </w:r>
      <w:r w:rsidRPr="001E33D3">
        <w:rPr>
          <w:rFonts w:eastAsia="Times New Roman" w:cs="Calibri"/>
          <w:color w:val="4A442A" w:themeColor="background2" w:themeShade="40"/>
        </w:rPr>
        <w:t xml:space="preserve">onal College of Arts, Lahore </w:t>
      </w:r>
      <w:r w:rsidR="00833678" w:rsidRPr="001E33D3">
        <w:rPr>
          <w:rFonts w:eastAsia="Times New Roman" w:cs="Calibri"/>
          <w:color w:val="4A442A" w:themeColor="background2" w:themeShade="40"/>
        </w:rPr>
        <w:t xml:space="preserve">under the supervision of </w:t>
      </w:r>
      <w:proofErr w:type="spellStart"/>
      <w:r w:rsidR="00833678" w:rsidRPr="001E33D3">
        <w:rPr>
          <w:rFonts w:eastAsia="Times New Roman" w:cs="Calibri"/>
          <w:color w:val="4A442A" w:themeColor="background2" w:themeShade="40"/>
        </w:rPr>
        <w:t>Ustad</w:t>
      </w:r>
      <w:r w:rsidR="00900DF6" w:rsidRPr="001E33D3">
        <w:rPr>
          <w:rFonts w:eastAsia="Times New Roman" w:cs="Calibri"/>
          <w:color w:val="4A442A" w:themeColor="background2" w:themeShade="40"/>
        </w:rPr>
        <w:t>KhursheedGoharQalam</w:t>
      </w:r>
      <w:proofErr w:type="spellEnd"/>
      <w:r w:rsidR="00900DF6" w:rsidRPr="001E33D3">
        <w:rPr>
          <w:rFonts w:eastAsia="Times New Roman" w:cs="Calibri"/>
          <w:color w:val="4A442A" w:themeColor="background2" w:themeShade="40"/>
        </w:rPr>
        <w:t>.</w:t>
      </w:r>
    </w:p>
    <w:p w:rsidR="00BA4125" w:rsidRPr="001E33D3" w:rsidRDefault="00BA4125" w:rsidP="00BA4125">
      <w:pPr>
        <w:spacing w:after="0"/>
        <w:ind w:left="720" w:hanging="720"/>
        <w:jc w:val="both"/>
        <w:rPr>
          <w:rFonts w:eastAsia="Times New Roman" w:cs="Calibri"/>
          <w:color w:val="4A442A" w:themeColor="background2" w:themeShade="40"/>
        </w:rPr>
      </w:pPr>
      <w:r w:rsidRPr="001E33D3">
        <w:rPr>
          <w:rFonts w:eastAsia="Times New Roman" w:cs="Calibri"/>
          <w:color w:val="4A442A" w:themeColor="background2" w:themeShade="40"/>
        </w:rPr>
        <w:t xml:space="preserve">2004    One Year Professional Diploma in Graphic Design from College of Art and Design, University of the Punjab, Lahore </w:t>
      </w:r>
    </w:p>
    <w:p w:rsidR="00BA4125" w:rsidRPr="001E33D3" w:rsidRDefault="00BA4125" w:rsidP="00BA4125">
      <w:pPr>
        <w:tabs>
          <w:tab w:val="left" w:pos="90"/>
        </w:tabs>
        <w:contextualSpacing/>
        <w:rPr>
          <w:rFonts w:eastAsia="Times New Roman" w:cs="Helvetica"/>
          <w:color w:val="4A442A" w:themeColor="background2" w:themeShade="40"/>
          <w:bdr w:val="none" w:sz="0" w:space="0" w:color="auto" w:frame="1"/>
        </w:rPr>
      </w:pPr>
      <w:r w:rsidRPr="001E33D3">
        <w:rPr>
          <w:rFonts w:cs="Helvetica"/>
          <w:color w:val="4A442A" w:themeColor="background2" w:themeShade="40"/>
        </w:rPr>
        <w:t xml:space="preserve">1999      </w:t>
      </w:r>
      <w:r w:rsidRPr="001E33D3">
        <w:rPr>
          <w:rFonts w:eastAsia="Times New Roman" w:cs="Calibri"/>
          <w:color w:val="4A442A" w:themeColor="background2" w:themeShade="40"/>
        </w:rPr>
        <w:t>Two years Diploma in Fine Arts from Arts Council, Lahore.</w:t>
      </w:r>
    </w:p>
    <w:p w:rsidR="009A0646" w:rsidRPr="001E33D3" w:rsidRDefault="009A0646" w:rsidP="00BA4125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</w:p>
    <w:p w:rsidR="009A0646" w:rsidRPr="001E33D3" w:rsidRDefault="00DB353F" w:rsidP="005D370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Distinctions and Awards:</w:t>
      </w:r>
    </w:p>
    <w:p w:rsidR="00AC573A" w:rsidRPr="001E33D3" w:rsidRDefault="00AC573A" w:rsidP="003329D4">
      <w:pPr>
        <w:spacing w:after="0"/>
        <w:ind w:left="810" w:hanging="810"/>
        <w:jc w:val="both"/>
        <w:rPr>
          <w:rFonts w:eastAsia="Times New Roman" w:cs="Calibri"/>
          <w:bCs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2013     Merit Prize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Ghazali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Education Trust.</w:t>
      </w:r>
    </w:p>
    <w:p w:rsidR="009A0646" w:rsidRPr="001E33D3" w:rsidRDefault="009A0646" w:rsidP="005D3709">
      <w:pPr>
        <w:pStyle w:val="ListParagraph"/>
        <w:numPr>
          <w:ilvl w:val="0"/>
          <w:numId w:val="11"/>
        </w:numPr>
        <w:spacing w:after="0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Excellence Scholarship in Nationa</w:t>
      </w:r>
      <w:r w:rsidR="009D07F6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l College of Arts, Lahore. </w:t>
      </w:r>
    </w:p>
    <w:p w:rsidR="009A0646" w:rsidRPr="001E33D3" w:rsidRDefault="009A0646" w:rsidP="005D3709">
      <w:pPr>
        <w:pStyle w:val="ListParagraph"/>
        <w:numPr>
          <w:ilvl w:val="0"/>
          <w:numId w:val="12"/>
        </w:numPr>
        <w:spacing w:after="0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Merit Prize in a group exhibition held at Nationa</w:t>
      </w:r>
      <w:r w:rsidR="009D07F6" w:rsidRPr="001E33D3">
        <w:rPr>
          <w:rFonts w:eastAsia="Times New Roman" w:cs="Calibri"/>
          <w:color w:val="4A442A" w:themeColor="background2" w:themeShade="40"/>
          <w:sz w:val="24"/>
          <w:szCs w:val="24"/>
        </w:rPr>
        <w:t>l College of Arts, Lahore.</w:t>
      </w:r>
    </w:p>
    <w:p w:rsidR="009A0646" w:rsidRDefault="009A0646" w:rsidP="00AC573A">
      <w:pPr>
        <w:pStyle w:val="ListParagraph"/>
        <w:numPr>
          <w:ilvl w:val="0"/>
          <w:numId w:val="13"/>
        </w:numPr>
        <w:spacing w:after="0" w:line="240" w:lineRule="auto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Distinctive Young Artist Prize in an International Callig</w:t>
      </w:r>
      <w:r w:rsidR="009D07F6" w:rsidRPr="001E33D3">
        <w:rPr>
          <w:rFonts w:eastAsia="Times New Roman" w:cs="Calibri"/>
          <w:color w:val="4A442A" w:themeColor="background2" w:themeShade="40"/>
          <w:sz w:val="24"/>
          <w:szCs w:val="24"/>
        </w:rPr>
        <w:t>raphic Exhibition, Lahore.</w:t>
      </w:r>
    </w:p>
    <w:p w:rsidR="006E3245" w:rsidRPr="006E3245" w:rsidRDefault="006E3245" w:rsidP="006E3245">
      <w:pPr>
        <w:spacing w:after="0"/>
        <w:ind w:left="810" w:hanging="810"/>
        <w:jc w:val="both"/>
        <w:rPr>
          <w:rFonts w:eastAsia="Times New Roman" w:cs="Calibri"/>
          <w:bCs/>
          <w:color w:val="4A442A" w:themeColor="background2" w:themeShade="40"/>
          <w:sz w:val="24"/>
          <w:szCs w:val="24"/>
        </w:rPr>
      </w:pPr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 xml:space="preserve">2007  Brilliance award International Exhibition of Calligraphy Art by </w:t>
      </w:r>
      <w:proofErr w:type="spellStart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>Aiwan</w:t>
      </w:r>
      <w:proofErr w:type="spellEnd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>-e-</w:t>
      </w:r>
      <w:proofErr w:type="spellStart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>Ilm</w:t>
      </w:r>
      <w:proofErr w:type="spellEnd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>-o-</w:t>
      </w:r>
      <w:proofErr w:type="spellStart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>funn</w:t>
      </w:r>
      <w:proofErr w:type="spellEnd"/>
      <w:r w:rsidRPr="006E3245">
        <w:rPr>
          <w:rFonts w:eastAsia="Times New Roman" w:cs="Calibri"/>
          <w:bCs/>
          <w:color w:val="4A442A" w:themeColor="background2" w:themeShade="40"/>
          <w:sz w:val="24"/>
          <w:szCs w:val="24"/>
        </w:rPr>
        <w:t xml:space="preserve"> Pakistan. </w:t>
      </w:r>
    </w:p>
    <w:p w:rsidR="00900DF6" w:rsidRPr="001E33D3" w:rsidRDefault="00900DF6" w:rsidP="00AC67F3">
      <w:pPr>
        <w:spacing w:after="0" w:line="240" w:lineRule="auto"/>
        <w:jc w:val="both"/>
        <w:rPr>
          <w:rFonts w:eastAsia="Times New Roman" w:cs="Calibri"/>
          <w:b/>
          <w:bCs/>
          <w:color w:val="4A442A" w:themeColor="background2" w:themeShade="40"/>
          <w:sz w:val="24"/>
          <w:szCs w:val="24"/>
        </w:rPr>
      </w:pPr>
    </w:p>
    <w:p w:rsidR="008A4982" w:rsidRPr="007D1F5F" w:rsidRDefault="00900DF6" w:rsidP="007D1F5F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Solo Exhibitions:</w:t>
      </w:r>
    </w:p>
    <w:p w:rsidR="008A4982" w:rsidRPr="001E33D3" w:rsidRDefault="008235F7" w:rsidP="006E3245">
      <w:pPr>
        <w:tabs>
          <w:tab w:val="left" w:pos="900"/>
        </w:tabs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20</w:t>
      </w:r>
      <w:r w:rsid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15  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Intuitive symphony is the f</w:t>
      </w:r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ifth Solo show 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 xml:space="preserve">at </w:t>
      </w:r>
      <w:proofErr w:type="spellStart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</w:t>
      </w:r>
      <w:r w:rsidR="006E3245" w:rsidRPr="001E33D3">
        <w:rPr>
          <w:rFonts w:eastAsia="Times New Roman" w:cs="Calibri"/>
          <w:color w:val="4A442A" w:themeColor="background2" w:themeShade="40"/>
          <w:sz w:val="24"/>
          <w:szCs w:val="24"/>
        </w:rPr>
        <w:t>unveiling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the big mural (96”x288”)of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binqulander’s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life history </w:t>
      </w:r>
    </w:p>
    <w:p w:rsidR="00BA4125" w:rsidRPr="001E33D3" w:rsidRDefault="00AC573A" w:rsidP="007D1F5F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2012  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He also crafted an innovative panorama in Arab world during his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fourth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solo exhibition “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Wal-Qalam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” at 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Humail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Arts Galleries, Dubai. </w:t>
      </w:r>
    </w:p>
    <w:p w:rsidR="00BA4125" w:rsidRPr="001E33D3" w:rsidRDefault="00AC573A" w:rsidP="007D1F5F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2011   His third solo show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depicted beautiful colors sp</w:t>
      </w:r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read on the canvas of life in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exhibition “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Aliff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” at 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Galleries, Lahore.</w:t>
      </w:r>
    </w:p>
    <w:p w:rsidR="00BA4125" w:rsidRPr="001E33D3" w:rsidRDefault="00AC573A" w:rsidP="007D1F5F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His second collection of paintings overwhelmed the audience in an exhibition named “Wisdom” at Art Science Galleries, Karachi. </w:t>
      </w:r>
    </w:p>
    <w:p w:rsidR="008A4982" w:rsidRPr="001E33D3" w:rsidRDefault="00AC573A" w:rsidP="006E3245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2009  </w:t>
      </w:r>
      <w:r w:rsidR="00900DF6" w:rsidRPr="001E33D3">
        <w:rPr>
          <w:rFonts w:eastAsia="Times New Roman" w:cs="Calibri"/>
          <w:color w:val="4A442A" w:themeColor="background2" w:themeShade="40"/>
          <w:sz w:val="24"/>
          <w:szCs w:val="24"/>
        </w:rPr>
        <w:t>Then he stepped ahead and revealed some hidden facts of the System through his paintings with the theme of face and facelessness in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 xml:space="preserve"> an exhibition “Thesis Show” at </w:t>
      </w:r>
      <w:r w:rsidR="00900DF6" w:rsidRPr="001E33D3">
        <w:rPr>
          <w:rFonts w:eastAsia="Times New Roman" w:cs="Calibri"/>
          <w:color w:val="4A442A" w:themeColor="background2" w:themeShade="40"/>
          <w:sz w:val="24"/>
          <w:szCs w:val="24"/>
        </w:rPr>
        <w:t>National</w:t>
      </w:r>
      <w:r w:rsidR="009D07F6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College of Arts, Lahore. </w:t>
      </w:r>
    </w:p>
    <w:p w:rsidR="008A4982" w:rsidRPr="001E33D3" w:rsidRDefault="00AC573A" w:rsidP="00AC573A">
      <w:pPr>
        <w:tabs>
          <w:tab w:val="left" w:pos="900"/>
        </w:tabs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2009   </w:t>
      </w:r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His first exhibition “The Journey” at </w:t>
      </w:r>
      <w:proofErr w:type="spellStart"/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Hamail</w:t>
      </w:r>
      <w:proofErr w:type="spellEnd"/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Galleries, Lahore. F</w:t>
      </w:r>
      <w:r w:rsidR="00DC4856" w:rsidRPr="001E33D3">
        <w:rPr>
          <w:rFonts w:eastAsia="Times New Roman" w:cs="Calibri"/>
          <w:color w:val="4A442A" w:themeColor="background2" w:themeShade="40"/>
          <w:sz w:val="24"/>
          <w:szCs w:val="24"/>
        </w:rPr>
        <w:t>ascinated the audience</w:t>
      </w:r>
      <w:r w:rsidR="008A4982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with its distinct style of painting.</w:t>
      </w:r>
    </w:p>
    <w:p w:rsidR="008A4982" w:rsidRPr="001E33D3" w:rsidRDefault="00AC573A" w:rsidP="00AC573A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2002     Moreover, he has been presenting an “Annual Display of Islamic Calligraphy” on the esteemed occasion of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EidMilad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-un-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Nabi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since 2002 particularly in his home town. </w:t>
      </w:r>
    </w:p>
    <w:p w:rsidR="007D1F5F" w:rsidRDefault="007D1F5F" w:rsidP="008134C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</w:p>
    <w:p w:rsidR="009A0646" w:rsidRDefault="00900DF6" w:rsidP="008134C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lastRenderedPageBreak/>
        <w:t>Group Exhibitions:</w:t>
      </w:r>
    </w:p>
    <w:p w:rsidR="007E0B39" w:rsidRPr="001E33D3" w:rsidRDefault="007E0B39" w:rsidP="008134C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2015  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Opening Show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Mussawir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ry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Dubai, UAE.</w:t>
      </w:r>
    </w:p>
    <w:p w:rsidR="0074449B" w:rsidRPr="001E33D3" w:rsidRDefault="007E0B39" w:rsidP="00F3387A">
      <w:pPr>
        <w:pStyle w:val="ListParagraph"/>
        <w:numPr>
          <w:ilvl w:val="0"/>
          <w:numId w:val="31"/>
        </w:numPr>
        <w:spacing w:after="0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>National calligraphy exhibition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by </w:t>
      </w:r>
      <w:proofErr w:type="spellStart"/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>ghazal</w:t>
      </w:r>
      <w:proofErr w:type="spellEnd"/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education trust at </w:t>
      </w:r>
      <w:proofErr w:type="spellStart"/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>Al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hamra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Lahore. </w:t>
      </w:r>
    </w:p>
    <w:p w:rsidR="0074449B" w:rsidRPr="001E33D3" w:rsidRDefault="0074449B" w:rsidP="0074449B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  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 reasoning script two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Musswair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Dubai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74449B" w:rsidRPr="001E33D3" w:rsidRDefault="0074449B" w:rsidP="0095739E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proofErr w:type="spellStart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Hurouf</w:t>
      </w:r>
      <w:proofErr w:type="spellEnd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II’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celebrates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the essence of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Ramzan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Sareena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Hotel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Satra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ng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Islamabad.</w:t>
      </w:r>
    </w:p>
    <w:p w:rsidR="0074449B" w:rsidRPr="001E33D3" w:rsidRDefault="0074449B" w:rsidP="0074449B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  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 xml:space="preserve">‘Colors of </w:t>
      </w:r>
      <w:proofErr w:type="spellStart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Pakistan’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atBately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School of Art, England.</w:t>
      </w:r>
    </w:p>
    <w:p w:rsidR="0074449B" w:rsidRPr="001E33D3" w:rsidRDefault="0074449B" w:rsidP="0074449B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  </w:t>
      </w:r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proofErr w:type="spellStart"/>
      <w:r w:rsidR="006E3245">
        <w:rPr>
          <w:rFonts w:eastAsia="Times New Roman" w:cs="Calibri"/>
          <w:color w:val="4A442A" w:themeColor="background2" w:themeShade="40"/>
          <w:sz w:val="24"/>
          <w:szCs w:val="24"/>
        </w:rPr>
        <w:t>Temptations’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</w:t>
      </w:r>
      <w:proofErr w:type="spellStart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Zeest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Gallery, Dubai.</w:t>
      </w:r>
    </w:p>
    <w:p w:rsidR="0074449B" w:rsidRPr="001E33D3" w:rsidRDefault="006E3245" w:rsidP="0074449B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2014       ‘</w:t>
      </w:r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>Art Fair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74449B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Cross B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orders Art Gallery, Dubai.</w:t>
      </w:r>
    </w:p>
    <w:p w:rsidR="0074449B" w:rsidRPr="001E33D3" w:rsidRDefault="0074449B" w:rsidP="0074449B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   </w:t>
      </w:r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proofErr w:type="spellStart"/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Darbar</w:t>
      </w:r>
      <w:proofErr w:type="spellEnd"/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-e-</w:t>
      </w:r>
      <w:proofErr w:type="spellStart"/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funn’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Al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hamra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Lahore.</w:t>
      </w:r>
    </w:p>
    <w:p w:rsidR="004065E4" w:rsidRPr="00E7076E" w:rsidRDefault="004065E4" w:rsidP="00E7076E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2013   Nationa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l Calligraphic Exhibition by </w:t>
      </w:r>
      <w:proofErr w:type="spellStart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Ghazali</w:t>
      </w:r>
      <w:proofErr w:type="spellEnd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 Education Trust at </w:t>
      </w:r>
      <w:proofErr w:type="spellStart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Alhamra</w:t>
      </w:r>
      <w:proofErr w:type="spellEnd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Lahore. </w:t>
      </w:r>
    </w:p>
    <w:p w:rsidR="004065E4" w:rsidRPr="001E33D3" w:rsidRDefault="004065E4" w:rsidP="004065E4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2013       </w:t>
      </w:r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‘Expression Art’ at New Art Gallery’,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Lahore.</w:t>
      </w:r>
    </w:p>
    <w:p w:rsidR="00A36550" w:rsidRPr="001E33D3" w:rsidRDefault="004065E4" w:rsidP="004065E4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2013     </w:t>
      </w:r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 xml:space="preserve"> ‘</w:t>
      </w:r>
      <w:proofErr w:type="spellStart"/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Harouf</w:t>
      </w:r>
      <w:proofErr w:type="spellEnd"/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 celebration </w:t>
      </w:r>
      <w:proofErr w:type="spellStart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of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Ramza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n</w:t>
      </w:r>
      <w:proofErr w:type="spellEnd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</w:t>
      </w:r>
      <w:proofErr w:type="spellStart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Satrang</w:t>
      </w:r>
      <w:proofErr w:type="spellEnd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Gallery Islamabad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4065E4" w:rsidRPr="001E33D3" w:rsidRDefault="00A36550" w:rsidP="004065E4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2013</w:t>
      </w:r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>Group Exhibition</w:t>
      </w:r>
      <w:r w:rsidR="007E0B39"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207 Art Gallery Manhattan,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USA.</w:t>
      </w:r>
    </w:p>
    <w:p w:rsidR="004065E4" w:rsidRDefault="007E0B39" w:rsidP="00A36550">
      <w:pPr>
        <w:pStyle w:val="ListParagraph"/>
        <w:numPr>
          <w:ilvl w:val="0"/>
          <w:numId w:val="22"/>
        </w:num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 ‘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Opening Show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Zee </w:t>
      </w:r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>Grill,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Lahore.</w:t>
      </w:r>
    </w:p>
    <w:p w:rsidR="00E7076E" w:rsidRPr="00E7076E" w:rsidRDefault="00E7076E" w:rsidP="00E7076E">
      <w:pPr>
        <w:pStyle w:val="ListParagraph"/>
        <w:numPr>
          <w:ilvl w:val="0"/>
          <w:numId w:val="32"/>
        </w:numPr>
        <w:spacing w:after="0" w:line="240" w:lineRule="auto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E7076E">
        <w:rPr>
          <w:rFonts w:eastAsia="Times New Roman" w:cs="Calibri"/>
          <w:color w:val="4A442A" w:themeColor="background2" w:themeShade="40"/>
          <w:sz w:val="24"/>
          <w:szCs w:val="24"/>
        </w:rPr>
        <w:t>‘Opening Show’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Mussawir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Dubai.</w:t>
      </w:r>
    </w:p>
    <w:p w:rsidR="000C2945" w:rsidRDefault="007E0B39" w:rsidP="00E7076E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2013    ‘</w:t>
      </w:r>
      <w:r w:rsidR="000C294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National Calligraphy 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exhibition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0C294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National College of Arts with Ghazali Education Trust.</w:t>
      </w:r>
    </w:p>
    <w:p w:rsidR="007E0B39" w:rsidRPr="001E33D3" w:rsidRDefault="007E0B39" w:rsidP="000C2945">
      <w:pPr>
        <w:spacing w:after="0" w:line="240" w:lineRule="auto"/>
        <w:ind w:left="990" w:hanging="99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2013       ‘Annual calligraphy exhibition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by Punjab Council of Arts at </w:t>
      </w: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Alhamra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Lahore</w:t>
      </w:r>
    </w:p>
    <w:p w:rsidR="004065E4" w:rsidRDefault="007E0B39" w:rsidP="00A36550">
      <w:pPr>
        <w:pStyle w:val="ListParagraph"/>
        <w:spacing w:after="0" w:line="240" w:lineRule="auto"/>
        <w:ind w:left="840"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2013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‘Captivating Calligraphy’</w:t>
      </w:r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</w:t>
      </w:r>
      <w:proofErr w:type="spellStart"/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>Mussawir</w:t>
      </w:r>
      <w:proofErr w:type="spellEnd"/>
      <w:r w:rsidR="004065E4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Dubai.</w:t>
      </w:r>
    </w:p>
    <w:p w:rsidR="00E7076E" w:rsidRPr="001E33D3" w:rsidRDefault="00E7076E" w:rsidP="00A36550">
      <w:pPr>
        <w:pStyle w:val="ListParagraph"/>
        <w:spacing w:after="0" w:line="240" w:lineRule="auto"/>
        <w:ind w:left="840"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2012       ‘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Dahar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Mein Ism-e-Muhammad Se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Ujala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Karde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at </w:t>
      </w: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Alhamra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Lahore.</w:t>
      </w:r>
    </w:p>
    <w:p w:rsidR="00A36550" w:rsidRPr="001E33D3" w:rsidRDefault="00E7076E" w:rsidP="00A36550">
      <w:pPr>
        <w:pStyle w:val="ListParagraph"/>
        <w:numPr>
          <w:ilvl w:val="0"/>
          <w:numId w:val="23"/>
        </w:num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Calligraphic </w:t>
      </w:r>
      <w:proofErr w:type="spellStart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Art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’at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Lahore.</w:t>
      </w:r>
    </w:p>
    <w:p w:rsidR="00A36550" w:rsidRPr="001E33D3" w:rsidRDefault="00A36550" w:rsidP="00A36550">
      <w:pPr>
        <w:pStyle w:val="ListParagraph"/>
        <w:spacing w:after="0" w:line="240" w:lineRule="auto"/>
        <w:ind w:left="840"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2012    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Noon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Wal-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Qalam</w:t>
      </w:r>
      <w:proofErr w:type="spellEnd"/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at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Stran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ge Art Gallery, Islamabad.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2012    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Visi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>on’ at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Gallery 6, Islamabad.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2012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‘Colors of Democracy’</w:t>
      </w:r>
      <w:r w:rsidR="00E7076E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 Nat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ional Assembly, Islamabad.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2012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Sareer</w:t>
      </w:r>
      <w:proofErr w:type="spellEnd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-e-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Khama</w:t>
      </w:r>
      <w:proofErr w:type="spellEnd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International Call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igraphy Conference Lahore.</w:t>
      </w:r>
    </w:p>
    <w:p w:rsidR="00A36550" w:rsidRPr="001E33D3" w:rsidRDefault="00F3387A" w:rsidP="00A36550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‘Art </w:t>
      </w: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Aviso’at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Hamail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Art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Galleries Dubai, UAE.</w:t>
      </w:r>
    </w:p>
    <w:p w:rsidR="00A36550" w:rsidRPr="001E33D3" w:rsidRDefault="00F3387A" w:rsidP="00A36550">
      <w:pPr>
        <w:pStyle w:val="ListParagraph"/>
        <w:numPr>
          <w:ilvl w:val="0"/>
          <w:numId w:val="25"/>
        </w:num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The Art of Call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igraphy by Seven Calligraphers’ at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Revivers Gallery, Lahore.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2011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‘Concert of Colors’ with 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Omani Society, Oman.</w:t>
      </w:r>
    </w:p>
    <w:p w:rsidR="00A36550" w:rsidRPr="001E33D3" w:rsidRDefault="00F3387A" w:rsidP="00A36550">
      <w:pPr>
        <w:pStyle w:val="ListParagraph"/>
        <w:numPr>
          <w:ilvl w:val="0"/>
          <w:numId w:val="26"/>
        </w:num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Art Expo Malaysia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at </w:t>
      </w:r>
      <w:proofErr w:type="spellStart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Galleries, Lahore.</w:t>
      </w:r>
    </w:p>
    <w:p w:rsidR="00A36550" w:rsidRPr="001E33D3" w:rsidRDefault="00A36550" w:rsidP="00A36550">
      <w:pPr>
        <w:tabs>
          <w:tab w:val="left" w:pos="810"/>
        </w:tabs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‘Young Graduates Exhibition’ at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V.M Art Gallery, Karachi.</w:t>
      </w:r>
    </w:p>
    <w:p w:rsidR="00A36550" w:rsidRPr="001E33D3" w:rsidRDefault="00A36550" w:rsidP="00A36550">
      <w:pPr>
        <w:tabs>
          <w:tab w:val="left" w:pos="810"/>
        </w:tabs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‘Group Exhibition’ at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Revivers Gallery, Lahore.</w:t>
      </w:r>
    </w:p>
    <w:p w:rsidR="00A36550" w:rsidRPr="001E33D3" w:rsidRDefault="00A36550" w:rsidP="00A36550">
      <w:pPr>
        <w:tabs>
          <w:tab w:val="left" w:pos="810"/>
        </w:tabs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Diverse Vision in Oman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Galleries, Lahore.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‘Young Artists’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, National College of Arts, Lahore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2010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‘Calligraphy and Media’ 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Al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hamra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Lahore.</w:t>
      </w:r>
    </w:p>
    <w:p w:rsidR="00A36550" w:rsidRPr="001E33D3" w:rsidRDefault="00F3387A" w:rsidP="00F3387A">
      <w:pPr>
        <w:pStyle w:val="ListParagraph"/>
        <w:numPr>
          <w:ilvl w:val="0"/>
          <w:numId w:val="12"/>
        </w:numPr>
        <w:spacing w:after="0" w:line="240" w:lineRule="auto"/>
        <w:ind w:left="810" w:hanging="81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Annual calligraphy exhibition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by Punjab Council of Arts at </w:t>
      </w:r>
      <w:proofErr w:type="spellStart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Alhamra</w:t>
      </w:r>
      <w:proofErr w:type="spellEnd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Council,     Lahore. </w:t>
      </w:r>
    </w:p>
    <w:p w:rsidR="00A36550" w:rsidRPr="001E33D3" w:rsidRDefault="00F3387A" w:rsidP="00A36550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National Exhibition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’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proofErr w:type="spellStart"/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Galleries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, Lahore.</w:t>
      </w:r>
    </w:p>
    <w:p w:rsidR="00A36550" w:rsidRPr="001E33D3" w:rsidRDefault="00A36550" w:rsidP="00A36550">
      <w:pPr>
        <w:tabs>
          <w:tab w:val="left" w:pos="810"/>
        </w:tabs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2009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   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N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ational Calligraphic Exhibition’ at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National Art Gallery, Islamabad.</w:t>
      </w:r>
    </w:p>
    <w:p w:rsidR="00A36550" w:rsidRPr="001E33D3" w:rsidRDefault="00F3387A" w:rsidP="00A36550">
      <w:pPr>
        <w:pStyle w:val="ListParagraph"/>
        <w:numPr>
          <w:ilvl w:val="0"/>
          <w:numId w:val="27"/>
        </w:numPr>
        <w:tabs>
          <w:tab w:val="left" w:pos="810"/>
        </w:tabs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‘Transformation’ at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National College of Arts, Lahore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2007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Inter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national Calligraphy Exhibition’ 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at</w:t>
      </w:r>
      <w:r w:rsidR="0085756B">
        <w:rPr>
          <w:rFonts w:eastAsia="Times New Roman" w:cs="Calibri"/>
          <w:color w:val="4A442A" w:themeColor="background2" w:themeShade="40"/>
          <w:sz w:val="24"/>
          <w:szCs w:val="24"/>
        </w:rPr>
        <w:t>Alhamra</w:t>
      </w:r>
      <w:proofErr w:type="spellEnd"/>
      <w:r w:rsidR="0085756B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Arts Council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, Lahore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A36550" w:rsidRPr="001E33D3" w:rsidRDefault="00F3387A" w:rsidP="00A36550">
      <w:pPr>
        <w:pStyle w:val="ListParagraph"/>
        <w:numPr>
          <w:ilvl w:val="0"/>
          <w:numId w:val="28"/>
        </w:num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>International Calligraphic Exhibit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ion’ at</w:t>
      </w:r>
      <w:r w:rsidR="00A36550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Calligraphic Artist Guild, Lahore</w:t>
      </w:r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A36550" w:rsidRPr="001E33D3" w:rsidRDefault="00A36550" w:rsidP="00A36550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lastRenderedPageBreak/>
        <w:t xml:space="preserve">2007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proofErr w:type="spellStart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Khidonay</w:t>
      </w:r>
      <w:proofErr w:type="spellEnd"/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’ at </w:t>
      </w:r>
      <w:proofErr w:type="spellStart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Tolllinton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Market, Lahore.</w:t>
      </w:r>
    </w:p>
    <w:p w:rsidR="00A36550" w:rsidRPr="001E33D3" w:rsidRDefault="005D3709" w:rsidP="004065E4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2006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Interna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tional Calligraphy Exhibition’ at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Calligraphic Artist Guild, Lahore.</w:t>
      </w:r>
    </w:p>
    <w:p w:rsidR="005D3709" w:rsidRPr="001E33D3" w:rsidRDefault="005D3709" w:rsidP="005D3709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2004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Young Calligraphic Art Exhibitio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n’ at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Lahore Museum, Lahore.</w:t>
      </w:r>
    </w:p>
    <w:p w:rsidR="0074449B" w:rsidRPr="001E33D3" w:rsidRDefault="005D3709" w:rsidP="00AC67F3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2003      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Na</w:t>
      </w:r>
      <w:r w:rsidR="00F3387A">
        <w:rPr>
          <w:rFonts w:eastAsia="Times New Roman" w:cs="Calibri"/>
          <w:color w:val="4A442A" w:themeColor="background2" w:themeShade="40"/>
          <w:sz w:val="24"/>
          <w:szCs w:val="24"/>
        </w:rPr>
        <w:t xml:space="preserve">tional Calligraphic Exhibition’ at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Faisalabad Arts Council, Faisalabad.</w:t>
      </w:r>
    </w:p>
    <w:p w:rsidR="008134C9" w:rsidRPr="001E33D3" w:rsidRDefault="00F3387A" w:rsidP="008134C9">
      <w:pPr>
        <w:pStyle w:val="ListParagraph"/>
        <w:numPr>
          <w:ilvl w:val="0"/>
          <w:numId w:val="19"/>
        </w:numPr>
        <w:spacing w:after="0" w:line="240" w:lineRule="auto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‘</w:t>
      </w:r>
      <w:r w:rsidR="00900DF6" w:rsidRPr="001E33D3">
        <w:rPr>
          <w:rFonts w:eastAsia="Times New Roman" w:cs="Calibri"/>
          <w:color w:val="4A442A" w:themeColor="background2" w:themeShade="40"/>
          <w:sz w:val="24"/>
          <w:szCs w:val="24"/>
        </w:rPr>
        <w:t>Young Calligraphic Ar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tist Exhibition’ at </w:t>
      </w:r>
      <w:proofErr w:type="spellStart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>Bhalwal</w:t>
      </w:r>
      <w:proofErr w:type="spellEnd"/>
      <w:r w:rsidR="005D370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. </w:t>
      </w:r>
    </w:p>
    <w:p w:rsidR="00BA4125" w:rsidRPr="001E33D3" w:rsidRDefault="00BA4125" w:rsidP="008134C9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</w:p>
    <w:p w:rsidR="00F3387A" w:rsidRDefault="00F3387A" w:rsidP="00BA4125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</w:p>
    <w:p w:rsidR="00B40748" w:rsidRDefault="00B40748" w:rsidP="00BA4125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</w:p>
    <w:p w:rsidR="00BA4125" w:rsidRPr="001E33D3" w:rsidRDefault="00BA4125" w:rsidP="00BA4125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Conducted Workshops:</w:t>
      </w:r>
    </w:p>
    <w:p w:rsidR="00BA4125" w:rsidRPr="001E33D3" w:rsidRDefault="0085756B" w:rsidP="00BA4125">
      <w:p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2015       ‘Intuitive rhythmic beauty’ three day’s workshop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at 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Ejaz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gallery.</w:t>
      </w:r>
    </w:p>
    <w:p w:rsidR="00BA4125" w:rsidRPr="001E33D3" w:rsidRDefault="0085756B" w:rsidP="00BA4125">
      <w:p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2015‘</w:t>
      </w:r>
      <w:r w:rsidR="00662E53">
        <w:rPr>
          <w:rFonts w:eastAsia="Times New Roman" w:cs="Calibri"/>
          <w:color w:val="4A442A" w:themeColor="background2" w:themeShade="40"/>
          <w:sz w:val="24"/>
          <w:szCs w:val="24"/>
        </w:rPr>
        <w:tab/>
        <w:t xml:space="preserve">   </w:t>
      </w:r>
      <w:r w:rsidR="00650D8A">
        <w:rPr>
          <w:rFonts w:eastAsia="Times New Roman" w:cs="Calibri"/>
          <w:color w:val="4A442A" w:themeColor="background2" w:themeShade="40"/>
          <w:sz w:val="24"/>
          <w:szCs w:val="24"/>
        </w:rPr>
        <w:t>'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Transcendence’ one day workshop with Omani Society for Fine Arts, Masqat Oman.</w:t>
      </w:r>
    </w:p>
    <w:p w:rsidR="00B272A3" w:rsidRDefault="00B272A3" w:rsidP="00BA4125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2015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ab/>
      </w:r>
      <w:r w:rsidR="00650D8A">
        <w:rPr>
          <w:rFonts w:eastAsia="Times New Roman" w:cs="Calibri"/>
          <w:color w:val="4A442A" w:themeColor="background2" w:themeShade="40"/>
          <w:sz w:val="24"/>
          <w:szCs w:val="24"/>
        </w:rPr>
        <w:t xml:space="preserve">'Line &amp; Words' 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Manchester UK</w:t>
      </w:r>
    </w:p>
    <w:p w:rsidR="00BA4125" w:rsidRPr="001E33D3" w:rsidRDefault="00BA4125" w:rsidP="00BA4125">
      <w:pPr>
        <w:spacing w:after="0" w:line="240" w:lineRule="auto"/>
        <w:ind w:left="900" w:hanging="90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</w:t>
      </w:r>
      <w:r w:rsidR="0085756B">
        <w:rPr>
          <w:rFonts w:eastAsia="Times New Roman" w:cs="Calibri"/>
          <w:color w:val="4A442A" w:themeColor="background2" w:themeShade="40"/>
          <w:sz w:val="24"/>
          <w:szCs w:val="24"/>
        </w:rPr>
        <w:t xml:space="preserve">015   ‘Abstract Calligraphy’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one week workshop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Shakir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Ali Museum, Pakistan National Council of Arts   with the collaboration of Da Art Institute of Art and Design. Chief Guest was Oriya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Maqbool</w:t>
      </w:r>
      <w:proofErr w:type="spellEnd"/>
      <w:r w:rsidR="00650D8A"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Jan, workshop terminates with a group exhibition and Book Ceremony. </w:t>
      </w:r>
    </w:p>
    <w:p w:rsidR="00BA4125" w:rsidRPr="001E33D3" w:rsidRDefault="00BA4125" w:rsidP="00BA4125">
      <w:p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2013    </w:t>
      </w:r>
      <w:r w:rsidR="0085756B">
        <w:rPr>
          <w:rFonts w:eastAsia="Times New Roman" w:cs="Calibri"/>
          <w:color w:val="4A442A" w:themeColor="background2" w:themeShade="40"/>
          <w:sz w:val="24"/>
          <w:szCs w:val="24"/>
        </w:rPr>
        <w:t xml:space="preserve">  ‘Alphabets’ 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One day workshop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Mussawar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Dubai.</w:t>
      </w:r>
    </w:p>
    <w:p w:rsidR="00BA4125" w:rsidRPr="001E33D3" w:rsidRDefault="00BA4125" w:rsidP="00BA4125">
      <w:pPr>
        <w:spacing w:after="0"/>
        <w:ind w:left="810" w:hanging="81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</w:t>
      </w:r>
      <w:r w:rsidR="0085756B">
        <w:rPr>
          <w:rFonts w:eastAsia="Times New Roman" w:cs="Calibri"/>
          <w:color w:val="4A442A" w:themeColor="background2" w:themeShade="40"/>
          <w:sz w:val="24"/>
          <w:szCs w:val="24"/>
        </w:rPr>
        <w:t>012    ‘Stocks of the Artist’ o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ne day workshop at Studio B.Q with the collaboration of De-Drawing Gallery and the students of Comsats University, Lahore. </w:t>
      </w:r>
    </w:p>
    <w:p w:rsidR="00BA4125" w:rsidRPr="001E33D3" w:rsidRDefault="0085756B" w:rsidP="00BA4125">
      <w:pPr>
        <w:pStyle w:val="ListParagraph"/>
        <w:numPr>
          <w:ilvl w:val="0"/>
          <w:numId w:val="16"/>
        </w:numPr>
        <w:spacing w:after="0"/>
        <w:ind w:hanging="84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‘Aesthetics’ 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T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>hree days’</w:t>
      </w:r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workshop at 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Hazara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University, </w:t>
      </w:r>
      <w:proofErr w:type="spellStart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Mansehra</w:t>
      </w:r>
      <w:proofErr w:type="spellEnd"/>
      <w:r w:rsidR="00BA4125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8E2B35" w:rsidRDefault="008E2B35" w:rsidP="008134C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</w:p>
    <w:p w:rsidR="008134C9" w:rsidRPr="001E33D3" w:rsidRDefault="008134C9" w:rsidP="008134C9">
      <w:pPr>
        <w:spacing w:after="0"/>
        <w:jc w:val="both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Invited guest as a Senior Contemporary Calligrapher:</w:t>
      </w:r>
    </w:p>
    <w:p w:rsidR="00886F15" w:rsidRPr="001E33D3" w:rsidRDefault="006973AB" w:rsidP="008134C9">
      <w:pPr>
        <w:spacing w:after="0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2015    G</w:t>
      </w:r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uest speaker in independently organized TEDX event, University of </w:t>
      </w:r>
      <w:proofErr w:type="spellStart"/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>Gujrat</w:t>
      </w:r>
      <w:proofErr w:type="spellEnd"/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. </w:t>
      </w:r>
    </w:p>
    <w:p w:rsidR="008134C9" w:rsidRPr="001E33D3" w:rsidRDefault="008134C9" w:rsidP="008134C9">
      <w:pPr>
        <w:spacing w:after="0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</w:t>
      </w:r>
      <w:r w:rsidR="008E2B35">
        <w:rPr>
          <w:rFonts w:eastAsia="Times New Roman" w:cs="Calibri"/>
          <w:color w:val="4A442A" w:themeColor="background2" w:themeShade="40"/>
          <w:sz w:val="24"/>
          <w:szCs w:val="24"/>
        </w:rPr>
        <w:t xml:space="preserve">Chief Guest on </w:t>
      </w:r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>one day seminar e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ntitled as Callig</w:t>
      </w:r>
      <w:r w:rsidR="00486A86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raphy in Pakistan Past, </w:t>
      </w:r>
      <w:proofErr w:type="spellStart"/>
      <w:r w:rsidR="00486A86" w:rsidRPr="001E33D3">
        <w:rPr>
          <w:rFonts w:eastAsia="Times New Roman" w:cs="Calibri"/>
          <w:color w:val="4A442A" w:themeColor="background2" w:themeShade="40"/>
          <w:sz w:val="24"/>
          <w:szCs w:val="24"/>
        </w:rPr>
        <w:t>Presentand</w:t>
      </w:r>
      <w:proofErr w:type="spellEnd"/>
      <w:r w:rsidR="00486A86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Future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Al</w:t>
      </w:r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>hamra</w:t>
      </w:r>
      <w:proofErr w:type="spellEnd"/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Art Gallery, Lahore.</w:t>
      </w:r>
    </w:p>
    <w:p w:rsidR="008134C9" w:rsidRPr="001E33D3" w:rsidRDefault="008E2B35" w:rsidP="008134C9">
      <w:pPr>
        <w:spacing w:after="0" w:line="240" w:lineRule="auto"/>
        <w:ind w:left="720" w:hanging="72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2014  ‘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An Evening with Binqulan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der’at </w:t>
      </w:r>
      <w:r w:rsidR="008134C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Consulate 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Office Manchester, </w:t>
      </w:r>
      <w:r w:rsidR="008134C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General Dr. </w:t>
      </w:r>
      <w:proofErr w:type="spellStart"/>
      <w:r w:rsidR="008134C9" w:rsidRPr="001E33D3">
        <w:rPr>
          <w:rFonts w:eastAsia="Times New Roman" w:cs="Calibri"/>
          <w:color w:val="4A442A" w:themeColor="background2" w:themeShade="40"/>
          <w:sz w:val="24"/>
          <w:szCs w:val="24"/>
        </w:rPr>
        <w:t>Zahoor</w:t>
      </w:r>
      <w:proofErr w:type="spellEnd"/>
      <w:r w:rsidR="008134C9"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 Ahmad, European Parliament to take initiate and orga</w:t>
      </w: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nize an event </w:t>
      </w:r>
      <w:r w:rsidR="008134C9" w:rsidRPr="001E33D3">
        <w:rPr>
          <w:rFonts w:eastAsia="Times New Roman" w:cs="Calibri"/>
          <w:color w:val="4A442A" w:themeColor="background2" w:themeShade="40"/>
          <w:sz w:val="24"/>
          <w:szCs w:val="24"/>
        </w:rPr>
        <w:t>to promote Pakistani Art</w:t>
      </w:r>
      <w:r w:rsidR="00886F15" w:rsidRPr="001E33D3">
        <w:rPr>
          <w:rFonts w:eastAsia="Times New Roman" w:cs="Calibri"/>
          <w:color w:val="4A442A" w:themeColor="background2" w:themeShade="40"/>
          <w:sz w:val="24"/>
          <w:szCs w:val="24"/>
        </w:rPr>
        <w:t>.</w:t>
      </w:r>
    </w:p>
    <w:p w:rsidR="00886F15" w:rsidRPr="001E33D3" w:rsidRDefault="00886F15" w:rsidP="008134C9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</w:t>
      </w:r>
      <w:r w:rsidR="006973AB" w:rsidRPr="001E33D3">
        <w:rPr>
          <w:rFonts w:eastAsia="Times New Roman" w:cs="Calibri"/>
          <w:color w:val="4A442A" w:themeColor="background2" w:themeShade="40"/>
          <w:sz w:val="24"/>
          <w:szCs w:val="24"/>
        </w:rPr>
        <w:t>G</w:t>
      </w: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uest in a group show entitled as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Darbar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-e-Fun. </w:t>
      </w:r>
    </w:p>
    <w:p w:rsidR="006973AB" w:rsidRPr="001E33D3" w:rsidRDefault="006973AB" w:rsidP="008134C9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2014    Guest speaker in </w:t>
      </w:r>
      <w:proofErr w:type="spellStart"/>
      <w:r w:rsidR="007E362D">
        <w:rPr>
          <w:rFonts w:eastAsia="Times New Roman" w:cs="Calibri"/>
          <w:color w:val="4A442A" w:themeColor="background2" w:themeShade="40"/>
          <w:sz w:val="24"/>
          <w:szCs w:val="24"/>
        </w:rPr>
        <w:t>Qasr</w:t>
      </w:r>
      <w:proofErr w:type="spellEnd"/>
      <w:r w:rsidR="007E362D">
        <w:rPr>
          <w:rFonts w:eastAsia="Times New Roman" w:cs="Calibri"/>
          <w:color w:val="4A442A" w:themeColor="background2" w:themeShade="40"/>
          <w:sz w:val="24"/>
          <w:szCs w:val="24"/>
        </w:rPr>
        <w:t xml:space="preserve"> e </w:t>
      </w:r>
      <w:proofErr w:type="spellStart"/>
      <w:r w:rsidR="007E362D">
        <w:rPr>
          <w:rFonts w:eastAsia="Times New Roman" w:cs="Calibri"/>
          <w:color w:val="4A442A" w:themeColor="background2" w:themeShade="40"/>
          <w:sz w:val="24"/>
          <w:szCs w:val="24"/>
        </w:rPr>
        <w:t>Bahbood</w:t>
      </w:r>
      <w:proofErr w:type="spellEnd"/>
      <w:r w:rsidR="007E362D">
        <w:rPr>
          <w:rFonts w:eastAsia="Times New Roman" w:cs="Calibri"/>
          <w:color w:val="4A442A" w:themeColor="background2" w:themeShade="40"/>
          <w:sz w:val="24"/>
          <w:szCs w:val="24"/>
        </w:rPr>
        <w:t xml:space="preserve"> Lahore</w:t>
      </w:r>
    </w:p>
    <w:p w:rsidR="004A52E0" w:rsidRPr="001E33D3" w:rsidRDefault="004A52E0" w:rsidP="00AC67F3">
      <w:p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</w:p>
    <w:p w:rsidR="00B40748" w:rsidRPr="001E33D3" w:rsidRDefault="00B40748" w:rsidP="00B40748">
      <w:pPr>
        <w:spacing w:after="0" w:line="240" w:lineRule="auto"/>
        <w:jc w:val="both"/>
        <w:rPr>
          <w:rFonts w:cs="Calibri"/>
          <w:b/>
          <w:color w:val="4A442A" w:themeColor="background2" w:themeShade="40"/>
          <w:sz w:val="28"/>
          <w:szCs w:val="28"/>
        </w:rPr>
      </w:pPr>
      <w:r>
        <w:rPr>
          <w:rFonts w:cs="Calibri"/>
          <w:b/>
          <w:color w:val="4A442A" w:themeColor="background2" w:themeShade="40"/>
          <w:sz w:val="28"/>
          <w:szCs w:val="28"/>
        </w:rPr>
        <w:t>Publications:</w:t>
      </w:r>
    </w:p>
    <w:p w:rsidR="00B40748" w:rsidRPr="001E33D3" w:rsidRDefault="00B40748" w:rsidP="00B40748">
      <w:pPr>
        <w:spacing w:after="0" w:line="240" w:lineRule="auto"/>
        <w:ind w:left="720" w:hanging="720"/>
        <w:jc w:val="both"/>
        <w:rPr>
          <w:rFonts w:cs="Calibri"/>
          <w:b/>
          <w:color w:val="4A442A" w:themeColor="background2" w:themeShade="40"/>
          <w:sz w:val="28"/>
          <w:szCs w:val="28"/>
        </w:rPr>
      </w:pPr>
      <w:r>
        <w:rPr>
          <w:color w:val="4A442A" w:themeColor="background2" w:themeShade="40"/>
          <w:sz w:val="23"/>
          <w:szCs w:val="23"/>
          <w:shd w:val="clear" w:color="auto" w:fill="FFFFFF"/>
        </w:rPr>
        <w:t xml:space="preserve">2014    </w:t>
      </w:r>
      <w:r w:rsidRPr="001E33D3">
        <w:rPr>
          <w:color w:val="4A442A" w:themeColor="background2" w:themeShade="40"/>
          <w:sz w:val="23"/>
          <w:szCs w:val="23"/>
          <w:shd w:val="clear" w:color="auto" w:fill="FFFFFF"/>
        </w:rPr>
        <w:t>Binqulander work is selected</w:t>
      </w:r>
      <w:r>
        <w:rPr>
          <w:color w:val="4A442A" w:themeColor="background2" w:themeShade="40"/>
          <w:sz w:val="23"/>
          <w:szCs w:val="23"/>
          <w:shd w:val="clear" w:color="auto" w:fill="FFFFFF"/>
        </w:rPr>
        <w:t xml:space="preserve"> for International publication ‘</w:t>
      </w:r>
      <w:r w:rsidRPr="001E33D3">
        <w:rPr>
          <w:i/>
          <w:iCs/>
          <w:color w:val="4A442A" w:themeColor="background2" w:themeShade="40"/>
          <w:sz w:val="23"/>
          <w:szCs w:val="23"/>
          <w:shd w:val="clear" w:color="auto" w:fill="FFFFFF"/>
        </w:rPr>
        <w:t>Oxfo</w:t>
      </w:r>
      <w:r>
        <w:rPr>
          <w:i/>
          <w:iCs/>
          <w:color w:val="4A442A" w:themeColor="background2" w:themeShade="40"/>
          <w:sz w:val="23"/>
          <w:szCs w:val="23"/>
          <w:shd w:val="clear" w:color="auto" w:fill="FFFFFF"/>
        </w:rPr>
        <w:t>rd Companion to Pakistani Art’.</w:t>
      </w:r>
    </w:p>
    <w:p w:rsidR="00B40748" w:rsidRPr="001E33D3" w:rsidRDefault="00B40748" w:rsidP="00B40748">
      <w:pPr>
        <w:spacing w:after="0" w:line="240" w:lineRule="auto"/>
        <w:rPr>
          <w:rFonts w:cs="Calibri"/>
          <w:b/>
          <w:color w:val="4A442A" w:themeColor="background2" w:themeShade="40"/>
          <w:sz w:val="28"/>
          <w:szCs w:val="28"/>
        </w:rPr>
      </w:pPr>
      <w:r w:rsidRPr="001E33D3">
        <w:rPr>
          <w:rFonts w:cs="Calibri"/>
          <w:b/>
          <w:color w:val="4A442A" w:themeColor="background2" w:themeShade="40"/>
          <w:sz w:val="28"/>
          <w:szCs w:val="28"/>
        </w:rPr>
        <w:t>Book:</w:t>
      </w:r>
    </w:p>
    <w:p w:rsidR="009A727A" w:rsidRDefault="009A727A" w:rsidP="009A727A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2015      ‘</w:t>
      </w:r>
      <w:r>
        <w:rPr>
          <w:i/>
          <w:color w:val="4A442A" w:themeColor="background2" w:themeShade="40"/>
          <w:lang w:eastAsia="ar-SA"/>
        </w:rPr>
        <w:t>INTUTIVE SYMPHONY</w:t>
      </w:r>
      <w:r>
        <w:rPr>
          <w:color w:val="4A442A" w:themeColor="background2" w:themeShade="40"/>
          <w:lang w:eastAsia="ar-SA"/>
        </w:rPr>
        <w:t>’</w:t>
      </w:r>
      <w:r w:rsidRPr="00B40748">
        <w:rPr>
          <w:color w:val="4A442A" w:themeColor="background2" w:themeShade="40"/>
          <w:lang w:eastAsia="ar-SA"/>
        </w:rPr>
        <w:t xml:space="preserve"> book is published by </w:t>
      </w:r>
      <w:proofErr w:type="spellStart"/>
      <w:r>
        <w:rPr>
          <w:color w:val="4A442A" w:themeColor="background2" w:themeShade="40"/>
          <w:lang w:eastAsia="ar-SA"/>
        </w:rPr>
        <w:t>Topycal</w:t>
      </w:r>
      <w:proofErr w:type="spellEnd"/>
      <w:r>
        <w:rPr>
          <w:color w:val="4A442A" w:themeColor="background2" w:themeShade="40"/>
          <w:lang w:eastAsia="ar-SA"/>
        </w:rPr>
        <w:t xml:space="preserve"> Lahore.</w:t>
      </w:r>
    </w:p>
    <w:p w:rsidR="009A727A" w:rsidRDefault="00B40748" w:rsidP="00B40748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2014      ‘</w:t>
      </w:r>
      <w:r w:rsidRPr="00B40748">
        <w:rPr>
          <w:i/>
          <w:color w:val="4A442A" w:themeColor="background2" w:themeShade="40"/>
          <w:lang w:eastAsia="ar-SA"/>
        </w:rPr>
        <w:t>BIOGRAPHY BINQULANDER</w:t>
      </w:r>
      <w:r>
        <w:rPr>
          <w:color w:val="4A442A" w:themeColor="background2" w:themeShade="40"/>
          <w:lang w:eastAsia="ar-SA"/>
        </w:rPr>
        <w:t>’</w:t>
      </w:r>
      <w:r w:rsidRPr="00B40748">
        <w:rPr>
          <w:color w:val="4A442A" w:themeColor="background2" w:themeShade="40"/>
          <w:lang w:eastAsia="ar-SA"/>
        </w:rPr>
        <w:t xml:space="preserve"> book is published by </w:t>
      </w:r>
      <w:proofErr w:type="spellStart"/>
      <w:r w:rsidR="00554670">
        <w:rPr>
          <w:color w:val="4A442A" w:themeColor="background2" w:themeShade="40"/>
          <w:lang w:eastAsia="ar-SA"/>
        </w:rPr>
        <w:t>studioBQ</w:t>
      </w:r>
      <w:proofErr w:type="spellEnd"/>
      <w:r w:rsidR="00554670">
        <w:rPr>
          <w:color w:val="4A442A" w:themeColor="background2" w:themeShade="40"/>
          <w:lang w:eastAsia="ar-SA"/>
        </w:rPr>
        <w:t xml:space="preserve"> Publications</w:t>
      </w:r>
      <w:r>
        <w:rPr>
          <w:color w:val="4A442A" w:themeColor="background2" w:themeShade="40"/>
          <w:lang w:eastAsia="ar-SA"/>
        </w:rPr>
        <w:t>.</w:t>
      </w:r>
    </w:p>
    <w:p w:rsidR="00554670" w:rsidRDefault="00554670" w:rsidP="00B40748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201</w:t>
      </w:r>
      <w:r w:rsidR="00713783">
        <w:rPr>
          <w:color w:val="4A442A" w:themeColor="background2" w:themeShade="40"/>
          <w:lang w:eastAsia="ar-SA"/>
        </w:rPr>
        <w:t>2</w:t>
      </w:r>
      <w:r>
        <w:rPr>
          <w:color w:val="4A442A" w:themeColor="background2" w:themeShade="40"/>
          <w:lang w:eastAsia="ar-SA"/>
        </w:rPr>
        <w:tab/>
        <w:t>'</w:t>
      </w:r>
      <w:r w:rsidR="00713783">
        <w:rPr>
          <w:color w:val="4A442A" w:themeColor="background2" w:themeShade="40"/>
          <w:lang w:eastAsia="ar-SA"/>
        </w:rPr>
        <w:t>WALQALAM</w:t>
      </w:r>
      <w:r>
        <w:rPr>
          <w:color w:val="4A442A" w:themeColor="background2" w:themeShade="40"/>
          <w:lang w:eastAsia="ar-SA"/>
        </w:rPr>
        <w:t>'</w:t>
      </w:r>
      <w:r w:rsidR="00713783">
        <w:rPr>
          <w:color w:val="4A442A" w:themeColor="background2" w:themeShade="40"/>
          <w:lang w:eastAsia="ar-SA"/>
        </w:rPr>
        <w:t xml:space="preserve"> book is published by </w:t>
      </w:r>
      <w:proofErr w:type="spellStart"/>
      <w:r w:rsidR="00713783">
        <w:rPr>
          <w:color w:val="4A442A" w:themeColor="background2" w:themeShade="40"/>
          <w:lang w:eastAsia="ar-SA"/>
        </w:rPr>
        <w:t>Hamail</w:t>
      </w:r>
      <w:proofErr w:type="spellEnd"/>
      <w:r w:rsidR="00713783">
        <w:rPr>
          <w:color w:val="4A442A" w:themeColor="background2" w:themeShade="40"/>
          <w:lang w:eastAsia="ar-SA"/>
        </w:rPr>
        <w:t xml:space="preserve"> Art Gallery Dubai.</w:t>
      </w:r>
    </w:p>
    <w:p w:rsidR="00713783" w:rsidRDefault="00713783" w:rsidP="00713783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2011</w:t>
      </w:r>
      <w:r>
        <w:rPr>
          <w:color w:val="4A442A" w:themeColor="background2" w:themeShade="40"/>
          <w:lang w:eastAsia="ar-SA"/>
        </w:rPr>
        <w:tab/>
        <w:t xml:space="preserve">'ALIFF' book is published by </w:t>
      </w:r>
      <w:proofErr w:type="spellStart"/>
      <w:r>
        <w:rPr>
          <w:color w:val="4A442A" w:themeColor="background2" w:themeShade="40"/>
          <w:lang w:eastAsia="ar-SA"/>
        </w:rPr>
        <w:t>Ejaz</w:t>
      </w:r>
      <w:proofErr w:type="spellEnd"/>
      <w:r>
        <w:rPr>
          <w:color w:val="4A442A" w:themeColor="background2" w:themeShade="40"/>
          <w:lang w:eastAsia="ar-SA"/>
        </w:rPr>
        <w:t xml:space="preserve"> Art Gallery Lahore.</w:t>
      </w:r>
    </w:p>
    <w:p w:rsidR="004C3CA2" w:rsidRDefault="004C3CA2" w:rsidP="004C3CA2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2010</w:t>
      </w:r>
      <w:r>
        <w:rPr>
          <w:color w:val="4A442A" w:themeColor="background2" w:themeShade="40"/>
          <w:lang w:eastAsia="ar-SA"/>
        </w:rPr>
        <w:tab/>
        <w:t xml:space="preserve">'WISDOM' book is published by </w:t>
      </w:r>
      <w:proofErr w:type="spellStart"/>
      <w:r>
        <w:rPr>
          <w:color w:val="4A442A" w:themeColor="background2" w:themeShade="40"/>
          <w:lang w:eastAsia="ar-SA"/>
        </w:rPr>
        <w:t>Artscene</w:t>
      </w:r>
      <w:proofErr w:type="spellEnd"/>
      <w:r>
        <w:rPr>
          <w:color w:val="4A442A" w:themeColor="background2" w:themeShade="40"/>
          <w:lang w:eastAsia="ar-SA"/>
        </w:rPr>
        <w:t xml:space="preserve"> Gallery Karachi.</w:t>
      </w:r>
    </w:p>
    <w:p w:rsidR="002D21F8" w:rsidRDefault="002D21F8" w:rsidP="002D21F8">
      <w:pPr>
        <w:spacing w:after="0" w:line="240" w:lineRule="auto"/>
        <w:rPr>
          <w:color w:val="4A442A" w:themeColor="background2" w:themeShade="40"/>
          <w:lang w:eastAsia="ar-SA"/>
        </w:rPr>
      </w:pPr>
      <w:r>
        <w:rPr>
          <w:color w:val="4A442A" w:themeColor="background2" w:themeShade="40"/>
          <w:lang w:eastAsia="ar-SA"/>
        </w:rPr>
        <w:t>2009</w:t>
      </w:r>
      <w:r>
        <w:rPr>
          <w:color w:val="4A442A" w:themeColor="background2" w:themeShade="40"/>
          <w:lang w:eastAsia="ar-SA"/>
        </w:rPr>
        <w:tab/>
        <w:t xml:space="preserve">'THE JOURNEY' book is published by </w:t>
      </w:r>
      <w:proofErr w:type="spellStart"/>
      <w:r>
        <w:rPr>
          <w:color w:val="4A442A" w:themeColor="background2" w:themeShade="40"/>
          <w:lang w:eastAsia="ar-SA"/>
        </w:rPr>
        <w:t>Hamail</w:t>
      </w:r>
      <w:proofErr w:type="spellEnd"/>
      <w:r>
        <w:rPr>
          <w:color w:val="4A442A" w:themeColor="background2" w:themeShade="40"/>
          <w:lang w:eastAsia="ar-SA"/>
        </w:rPr>
        <w:t xml:space="preserve"> Art Gallery Lahore.</w:t>
      </w:r>
    </w:p>
    <w:p w:rsidR="00B40748" w:rsidRPr="001E33D3" w:rsidRDefault="00B40748" w:rsidP="00B40748">
      <w:pPr>
        <w:pStyle w:val="ListParagraph"/>
        <w:spacing w:after="0"/>
        <w:ind w:left="0"/>
        <w:jc w:val="both"/>
        <w:rPr>
          <w:rFonts w:eastAsia="Times New Roman" w:cs="Calibri"/>
          <w:b/>
          <w:color w:val="4A442A" w:themeColor="background2" w:themeShade="40"/>
          <w:sz w:val="28"/>
          <w:szCs w:val="28"/>
        </w:rPr>
      </w:pPr>
      <w:r w:rsidRPr="001E33D3">
        <w:rPr>
          <w:rFonts w:eastAsia="Times New Roman" w:cs="Calibri"/>
          <w:b/>
          <w:color w:val="4A442A" w:themeColor="background2" w:themeShade="40"/>
          <w:sz w:val="28"/>
          <w:szCs w:val="28"/>
        </w:rPr>
        <w:lastRenderedPageBreak/>
        <w:t>Memberships: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Lahore Museum, Pakistan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Punjab Council of Arts, Pakistan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Metropolitan Museum, USA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 MoMA Museum, USA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 xml:space="preserve">Membership at </w:t>
      </w:r>
      <w:proofErr w:type="spellStart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Dia</w:t>
      </w:r>
      <w:proofErr w:type="spellEnd"/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-Art Museum, USA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Pakistan Museum of Natural History, Islamabad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Victoria and Albert Museum, London (UK)</w:t>
      </w:r>
    </w:p>
    <w:p w:rsidR="00B40748" w:rsidRPr="001E33D3" w:rsidRDefault="00B40748" w:rsidP="00B40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color w:val="4A442A" w:themeColor="background2" w:themeShade="40"/>
          <w:sz w:val="24"/>
          <w:szCs w:val="24"/>
        </w:rPr>
        <w:t>Membership at British Museum, London (UK)</w:t>
      </w:r>
    </w:p>
    <w:p w:rsidR="00B40748" w:rsidRDefault="00B40748" w:rsidP="00B40748">
      <w:pPr>
        <w:spacing w:after="0"/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</w:pPr>
    </w:p>
    <w:p w:rsidR="00B40748" w:rsidRPr="001E33D3" w:rsidRDefault="00B40748" w:rsidP="00B40748">
      <w:pPr>
        <w:spacing w:after="0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1E33D3">
        <w:rPr>
          <w:rFonts w:eastAsia="Times New Roman" w:cs="Calibri"/>
          <w:b/>
          <w:bCs/>
          <w:color w:val="4A442A" w:themeColor="background2" w:themeShade="40"/>
          <w:sz w:val="28"/>
          <w:szCs w:val="28"/>
        </w:rPr>
        <w:t>Public Display and Art Collection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PICT Karachi Port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South City Hospital, Karachi,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Behria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 Town </w:t>
      </w:r>
      <w:r w:rsidR="001170B6">
        <w:rPr>
          <w:rFonts w:eastAsia="Times New Roman" w:cs="Calibri"/>
          <w:color w:val="4A442A" w:themeColor="background2" w:themeShade="40"/>
          <w:sz w:val="24"/>
          <w:szCs w:val="24"/>
        </w:rPr>
        <w:t>Head Office Karachi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Bilawal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 House Lahore</w:t>
      </w:r>
    </w:p>
    <w:p w:rsidR="00B40748" w:rsidRPr="00B40748" w:rsidRDefault="00460D12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(Sheikh Muhammad Ruler of Dubai) </w:t>
      </w:r>
      <w:r w:rsidR="00B40748"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Prime Minister Office at </w:t>
      </w:r>
      <w:proofErr w:type="spellStart"/>
      <w:r w:rsidR="00B40748" w:rsidRPr="00B40748">
        <w:rPr>
          <w:rFonts w:eastAsia="Times New Roman" w:cs="Calibri"/>
          <w:color w:val="4A442A" w:themeColor="background2" w:themeShade="40"/>
          <w:sz w:val="24"/>
          <w:szCs w:val="24"/>
        </w:rPr>
        <w:t>Emerits</w:t>
      </w:r>
      <w:proofErr w:type="spellEnd"/>
      <w:r w:rsidR="00B40748"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 Tower Dubai.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Engro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 Office Karachi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Main Branch of Standard Chartered Bank Lahore.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Participated in auction USA donated to </w:t>
      </w: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ShaukatKhanam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 Hospital, Lahore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Ministry of Interfaith Houston, USA</w:t>
      </w:r>
    </w:p>
    <w:p w:rsidR="00B40748" w:rsidRP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Khana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-e-</w:t>
      </w:r>
      <w:proofErr w:type="spellStart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farhang</w:t>
      </w:r>
      <w:proofErr w:type="spellEnd"/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>, the embassy of Islamic Republic of Iran, Lahore</w:t>
      </w:r>
    </w:p>
    <w:p w:rsidR="00B40748" w:rsidRPr="00B40748" w:rsidRDefault="00E14A54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Sonya</w:t>
      </w:r>
      <w:r w:rsidR="00247959">
        <w:rPr>
          <w:rFonts w:eastAsia="Times New Roman" w:cs="Calibri"/>
          <w:color w:val="4A442A" w:themeColor="background2" w:themeShade="40"/>
          <w:sz w:val="24"/>
          <w:szCs w:val="24"/>
        </w:rPr>
        <w:t xml:space="preserve"> </w:t>
      </w:r>
      <w:r w:rsidR="00B40748" w:rsidRPr="00B40748">
        <w:rPr>
          <w:rFonts w:eastAsia="Times New Roman" w:cs="Calibri"/>
          <w:color w:val="4A442A" w:themeColor="background2" w:themeShade="40"/>
          <w:sz w:val="24"/>
          <w:szCs w:val="24"/>
        </w:rPr>
        <w:t>Travels, Islamabad</w:t>
      </w:r>
    </w:p>
    <w:p w:rsidR="00B40748" w:rsidRDefault="00B40748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 w:rsidRPr="00B40748">
        <w:rPr>
          <w:rFonts w:eastAsia="Times New Roman" w:cs="Calibri"/>
          <w:color w:val="4A442A" w:themeColor="background2" w:themeShade="40"/>
          <w:sz w:val="24"/>
          <w:szCs w:val="24"/>
        </w:rPr>
        <w:t xml:space="preserve">Consulate General of Pakistan office, Manchester </w:t>
      </w:r>
    </w:p>
    <w:p w:rsidR="009F4299" w:rsidRDefault="009F4299" w:rsidP="00B40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Merriat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Hotel Karachi</w:t>
      </w:r>
    </w:p>
    <w:p w:rsidR="00156DFC" w:rsidRDefault="00247959" w:rsidP="00136A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Agha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Khan Hospital Karachi</w:t>
      </w:r>
    </w:p>
    <w:p w:rsidR="00156DFC" w:rsidRDefault="00156DFC" w:rsidP="00136A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Foreign Minister Office Kingdom of Saudi  Arabia </w:t>
      </w:r>
    </w:p>
    <w:p w:rsidR="001877CC" w:rsidRDefault="001877CC" w:rsidP="00136A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Bank </w:t>
      </w:r>
      <w:proofErr w:type="spellStart"/>
      <w:r>
        <w:rPr>
          <w:rFonts w:eastAsia="Times New Roman" w:cs="Calibri"/>
          <w:color w:val="4A442A" w:themeColor="background2" w:themeShade="40"/>
          <w:sz w:val="24"/>
          <w:szCs w:val="24"/>
        </w:rPr>
        <w:t>Almashriq</w:t>
      </w:r>
      <w:proofErr w:type="spellEnd"/>
      <w:r>
        <w:rPr>
          <w:rFonts w:eastAsia="Times New Roman" w:cs="Calibri"/>
          <w:color w:val="4A442A" w:themeColor="background2" w:themeShade="40"/>
          <w:sz w:val="24"/>
          <w:szCs w:val="24"/>
        </w:rPr>
        <w:t xml:space="preserve"> Qatar</w:t>
      </w:r>
    </w:p>
    <w:p w:rsidR="001877CC" w:rsidRPr="00156DFC" w:rsidRDefault="00566B6F" w:rsidP="00136A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eastAsia="Times New Roman" w:cs="Calibri"/>
          <w:color w:val="4A442A" w:themeColor="background2" w:themeShade="40"/>
          <w:sz w:val="24"/>
          <w:szCs w:val="24"/>
        </w:rPr>
      </w:pPr>
      <w:r>
        <w:rPr>
          <w:rFonts w:eastAsia="Times New Roman" w:cs="Calibri"/>
          <w:color w:val="4A442A" w:themeColor="background2" w:themeShade="40"/>
          <w:sz w:val="24"/>
          <w:szCs w:val="24"/>
        </w:rPr>
        <w:t>Muslim Commercial Bank Head Office</w:t>
      </w:r>
    </w:p>
    <w:sectPr w:rsidR="001877CC" w:rsidRPr="00156DFC" w:rsidSect="009A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BBD"/>
    <w:multiLevelType w:val="hybridMultilevel"/>
    <w:tmpl w:val="C78C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1D6"/>
    <w:multiLevelType w:val="hybridMultilevel"/>
    <w:tmpl w:val="B672D0A0"/>
    <w:lvl w:ilvl="0" w:tplc="9A0C23D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45B"/>
    <w:multiLevelType w:val="hybridMultilevel"/>
    <w:tmpl w:val="1D606AFC"/>
    <w:lvl w:ilvl="0" w:tplc="9A0C23D6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6E3"/>
    <w:multiLevelType w:val="hybridMultilevel"/>
    <w:tmpl w:val="933CF65C"/>
    <w:lvl w:ilvl="0" w:tplc="9A0C23D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511"/>
    <w:multiLevelType w:val="hybridMultilevel"/>
    <w:tmpl w:val="9A9E432C"/>
    <w:lvl w:ilvl="0" w:tplc="9A0C23D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96A"/>
    <w:multiLevelType w:val="hybridMultilevel"/>
    <w:tmpl w:val="11508B80"/>
    <w:lvl w:ilvl="0" w:tplc="9A0C23D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31B3"/>
    <w:multiLevelType w:val="hybridMultilevel"/>
    <w:tmpl w:val="27567106"/>
    <w:lvl w:ilvl="0" w:tplc="9A0C23D6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84C2C"/>
    <w:multiLevelType w:val="hybridMultilevel"/>
    <w:tmpl w:val="EEB0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C648C8"/>
    <w:multiLevelType w:val="hybridMultilevel"/>
    <w:tmpl w:val="E1EA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05788"/>
    <w:multiLevelType w:val="hybridMultilevel"/>
    <w:tmpl w:val="F6D63696"/>
    <w:lvl w:ilvl="0" w:tplc="9A0C23D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824C6"/>
    <w:multiLevelType w:val="hybridMultilevel"/>
    <w:tmpl w:val="96D862A8"/>
    <w:lvl w:ilvl="0" w:tplc="B78E6A4E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60B38"/>
    <w:multiLevelType w:val="hybridMultilevel"/>
    <w:tmpl w:val="48AA14C6"/>
    <w:lvl w:ilvl="0" w:tplc="9A0C23D6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C2AC5"/>
    <w:multiLevelType w:val="hybridMultilevel"/>
    <w:tmpl w:val="9B70C152"/>
    <w:lvl w:ilvl="0" w:tplc="9A0C23D6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8C5"/>
    <w:multiLevelType w:val="hybridMultilevel"/>
    <w:tmpl w:val="403C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35C22"/>
    <w:multiLevelType w:val="hybridMultilevel"/>
    <w:tmpl w:val="7FE85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5A4474"/>
    <w:multiLevelType w:val="hybridMultilevel"/>
    <w:tmpl w:val="D034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65478"/>
    <w:multiLevelType w:val="hybridMultilevel"/>
    <w:tmpl w:val="49BADFDE"/>
    <w:lvl w:ilvl="0" w:tplc="9A0C23D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6200F"/>
    <w:multiLevelType w:val="hybridMultilevel"/>
    <w:tmpl w:val="085A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ED0D0D"/>
    <w:multiLevelType w:val="hybridMultilevel"/>
    <w:tmpl w:val="38F4765C"/>
    <w:lvl w:ilvl="0" w:tplc="9A0C23D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B4ADA"/>
    <w:multiLevelType w:val="hybridMultilevel"/>
    <w:tmpl w:val="02048E04"/>
    <w:lvl w:ilvl="0" w:tplc="9A0C23D6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32A67"/>
    <w:multiLevelType w:val="hybridMultilevel"/>
    <w:tmpl w:val="251E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6430">
      <w:numFmt w:val="bullet"/>
      <w:lvlText w:val="·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57A02"/>
    <w:multiLevelType w:val="hybridMultilevel"/>
    <w:tmpl w:val="9216F0DC"/>
    <w:lvl w:ilvl="0" w:tplc="9320DF3C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00D60"/>
    <w:multiLevelType w:val="hybridMultilevel"/>
    <w:tmpl w:val="591E6BD2"/>
    <w:lvl w:ilvl="0" w:tplc="9A0C23D6">
      <w:start w:val="199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33DAB"/>
    <w:multiLevelType w:val="hybridMultilevel"/>
    <w:tmpl w:val="2C1E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50992"/>
    <w:multiLevelType w:val="hybridMultilevel"/>
    <w:tmpl w:val="BEF2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573E3"/>
    <w:multiLevelType w:val="hybridMultilevel"/>
    <w:tmpl w:val="AC68991A"/>
    <w:lvl w:ilvl="0" w:tplc="9A0C23D6">
      <w:start w:val="199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E58F7"/>
    <w:multiLevelType w:val="hybridMultilevel"/>
    <w:tmpl w:val="6220D9C0"/>
    <w:lvl w:ilvl="0" w:tplc="9A0C23D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80015"/>
    <w:multiLevelType w:val="hybridMultilevel"/>
    <w:tmpl w:val="4DBC83DE"/>
    <w:lvl w:ilvl="0" w:tplc="9A0C23D6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33E2E"/>
    <w:multiLevelType w:val="hybridMultilevel"/>
    <w:tmpl w:val="51CC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C078C"/>
    <w:multiLevelType w:val="hybridMultilevel"/>
    <w:tmpl w:val="B76AF4EE"/>
    <w:lvl w:ilvl="0" w:tplc="9A0C23D6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F7A33"/>
    <w:multiLevelType w:val="hybridMultilevel"/>
    <w:tmpl w:val="B240E44C"/>
    <w:lvl w:ilvl="0" w:tplc="88EC5C26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A16CE"/>
    <w:multiLevelType w:val="hybridMultilevel"/>
    <w:tmpl w:val="36DC2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97AA9"/>
    <w:multiLevelType w:val="hybridMultilevel"/>
    <w:tmpl w:val="AFCA7056"/>
    <w:lvl w:ilvl="0" w:tplc="9A0C23D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11D0F"/>
    <w:multiLevelType w:val="hybridMultilevel"/>
    <w:tmpl w:val="E1A8789C"/>
    <w:lvl w:ilvl="0" w:tplc="9A0C23D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0"/>
  </w:num>
  <w:num w:numId="5">
    <w:abstractNumId w:val="15"/>
  </w:num>
  <w:num w:numId="6">
    <w:abstractNumId w:val="20"/>
  </w:num>
  <w:num w:numId="7">
    <w:abstractNumId w:val="8"/>
  </w:num>
  <w:num w:numId="8">
    <w:abstractNumId w:val="23"/>
  </w:num>
  <w:num w:numId="9">
    <w:abstractNumId w:val="24"/>
  </w:num>
  <w:num w:numId="10">
    <w:abstractNumId w:val="7"/>
  </w:num>
  <w:num w:numId="11">
    <w:abstractNumId w:val="30"/>
  </w:num>
  <w:num w:numId="12">
    <w:abstractNumId w:val="10"/>
  </w:num>
  <w:num w:numId="13">
    <w:abstractNumId w:val="27"/>
  </w:num>
  <w:num w:numId="14">
    <w:abstractNumId w:val="21"/>
  </w:num>
  <w:num w:numId="15">
    <w:abstractNumId w:val="11"/>
  </w:num>
  <w:num w:numId="16">
    <w:abstractNumId w:val="26"/>
  </w:num>
  <w:num w:numId="17">
    <w:abstractNumId w:val="25"/>
  </w:num>
  <w:num w:numId="18">
    <w:abstractNumId w:val="29"/>
  </w:num>
  <w:num w:numId="19">
    <w:abstractNumId w:val="22"/>
  </w:num>
  <w:num w:numId="20">
    <w:abstractNumId w:val="2"/>
  </w:num>
  <w:num w:numId="21">
    <w:abstractNumId w:val="19"/>
  </w:num>
  <w:num w:numId="22">
    <w:abstractNumId w:val="32"/>
  </w:num>
  <w:num w:numId="23">
    <w:abstractNumId w:val="9"/>
  </w:num>
  <w:num w:numId="24">
    <w:abstractNumId w:val="5"/>
  </w:num>
  <w:num w:numId="25">
    <w:abstractNumId w:val="4"/>
  </w:num>
  <w:num w:numId="26">
    <w:abstractNumId w:val="18"/>
  </w:num>
  <w:num w:numId="27">
    <w:abstractNumId w:val="12"/>
  </w:num>
  <w:num w:numId="28">
    <w:abstractNumId w:val="6"/>
  </w:num>
  <w:num w:numId="29">
    <w:abstractNumId w:val="3"/>
  </w:num>
  <w:num w:numId="30">
    <w:abstractNumId w:val="33"/>
  </w:num>
  <w:num w:numId="31">
    <w:abstractNumId w:val="16"/>
  </w:num>
  <w:num w:numId="32">
    <w:abstractNumId w:val="1"/>
  </w:num>
  <w:num w:numId="33">
    <w:abstractNumId w:val="3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572F4"/>
    <w:rsid w:val="000045EF"/>
    <w:rsid w:val="00024B8C"/>
    <w:rsid w:val="000349F4"/>
    <w:rsid w:val="00042B25"/>
    <w:rsid w:val="0004319D"/>
    <w:rsid w:val="000463FC"/>
    <w:rsid w:val="00097706"/>
    <w:rsid w:val="000B081C"/>
    <w:rsid w:val="000C2945"/>
    <w:rsid w:val="000C6B63"/>
    <w:rsid w:val="000D1A87"/>
    <w:rsid w:val="000D701A"/>
    <w:rsid w:val="001170B6"/>
    <w:rsid w:val="00136A3B"/>
    <w:rsid w:val="00156DFC"/>
    <w:rsid w:val="001877CC"/>
    <w:rsid w:val="001A415A"/>
    <w:rsid w:val="001E33D3"/>
    <w:rsid w:val="001F5180"/>
    <w:rsid w:val="00247959"/>
    <w:rsid w:val="002547D2"/>
    <w:rsid w:val="002904DE"/>
    <w:rsid w:val="002A062F"/>
    <w:rsid w:val="002A13EA"/>
    <w:rsid w:val="002A48D8"/>
    <w:rsid w:val="002D21F8"/>
    <w:rsid w:val="00314F33"/>
    <w:rsid w:val="00326ADF"/>
    <w:rsid w:val="00327BE3"/>
    <w:rsid w:val="003329D4"/>
    <w:rsid w:val="00335C13"/>
    <w:rsid w:val="00345CCA"/>
    <w:rsid w:val="0034625C"/>
    <w:rsid w:val="00360696"/>
    <w:rsid w:val="00364CFF"/>
    <w:rsid w:val="0037386F"/>
    <w:rsid w:val="00394723"/>
    <w:rsid w:val="003B2A60"/>
    <w:rsid w:val="003C5AA0"/>
    <w:rsid w:val="004065E4"/>
    <w:rsid w:val="0042495A"/>
    <w:rsid w:val="00444D76"/>
    <w:rsid w:val="00460D12"/>
    <w:rsid w:val="004649D2"/>
    <w:rsid w:val="00486A86"/>
    <w:rsid w:val="004968B2"/>
    <w:rsid w:val="004A52E0"/>
    <w:rsid w:val="004C28D8"/>
    <w:rsid w:val="004C3CA2"/>
    <w:rsid w:val="004C6B23"/>
    <w:rsid w:val="005074BA"/>
    <w:rsid w:val="005132F8"/>
    <w:rsid w:val="005249A5"/>
    <w:rsid w:val="00545754"/>
    <w:rsid w:val="005508C5"/>
    <w:rsid w:val="00554670"/>
    <w:rsid w:val="00566B6F"/>
    <w:rsid w:val="00570104"/>
    <w:rsid w:val="00574D06"/>
    <w:rsid w:val="005A4BC9"/>
    <w:rsid w:val="005C6903"/>
    <w:rsid w:val="005D3709"/>
    <w:rsid w:val="005E0779"/>
    <w:rsid w:val="00601311"/>
    <w:rsid w:val="006014DD"/>
    <w:rsid w:val="006265EA"/>
    <w:rsid w:val="00640D0F"/>
    <w:rsid w:val="00650D8A"/>
    <w:rsid w:val="00651C7A"/>
    <w:rsid w:val="006546C4"/>
    <w:rsid w:val="00656154"/>
    <w:rsid w:val="00662E53"/>
    <w:rsid w:val="0068261A"/>
    <w:rsid w:val="006973AB"/>
    <w:rsid w:val="006A0008"/>
    <w:rsid w:val="006B5330"/>
    <w:rsid w:val="006B5668"/>
    <w:rsid w:val="006C49B9"/>
    <w:rsid w:val="006D52BB"/>
    <w:rsid w:val="006E0D72"/>
    <w:rsid w:val="006E15BE"/>
    <w:rsid w:val="006E3245"/>
    <w:rsid w:val="006E77C7"/>
    <w:rsid w:val="00713783"/>
    <w:rsid w:val="007307ED"/>
    <w:rsid w:val="0074449B"/>
    <w:rsid w:val="00751F66"/>
    <w:rsid w:val="00760DD2"/>
    <w:rsid w:val="00775746"/>
    <w:rsid w:val="00781578"/>
    <w:rsid w:val="007B06C2"/>
    <w:rsid w:val="007B511A"/>
    <w:rsid w:val="007D07E2"/>
    <w:rsid w:val="007D1F5F"/>
    <w:rsid w:val="007D693F"/>
    <w:rsid w:val="007E0B39"/>
    <w:rsid w:val="007E362D"/>
    <w:rsid w:val="00800302"/>
    <w:rsid w:val="0080165C"/>
    <w:rsid w:val="008053BA"/>
    <w:rsid w:val="00806E64"/>
    <w:rsid w:val="008134C9"/>
    <w:rsid w:val="008235F7"/>
    <w:rsid w:val="008329A2"/>
    <w:rsid w:val="00833678"/>
    <w:rsid w:val="00840AF8"/>
    <w:rsid w:val="0085756B"/>
    <w:rsid w:val="00863100"/>
    <w:rsid w:val="00880E35"/>
    <w:rsid w:val="0088359D"/>
    <w:rsid w:val="00886224"/>
    <w:rsid w:val="00886F15"/>
    <w:rsid w:val="008A4982"/>
    <w:rsid w:val="008C2533"/>
    <w:rsid w:val="008E2B35"/>
    <w:rsid w:val="008E63A8"/>
    <w:rsid w:val="008F711D"/>
    <w:rsid w:val="00900DF6"/>
    <w:rsid w:val="009313CD"/>
    <w:rsid w:val="0095739E"/>
    <w:rsid w:val="00970B8D"/>
    <w:rsid w:val="00973FD9"/>
    <w:rsid w:val="00975A4D"/>
    <w:rsid w:val="00990CEC"/>
    <w:rsid w:val="00997E26"/>
    <w:rsid w:val="009A0646"/>
    <w:rsid w:val="009A60E0"/>
    <w:rsid w:val="009A727A"/>
    <w:rsid w:val="009B4086"/>
    <w:rsid w:val="009B6ADA"/>
    <w:rsid w:val="009D07F6"/>
    <w:rsid w:val="009D2BAA"/>
    <w:rsid w:val="009D2D94"/>
    <w:rsid w:val="009F4299"/>
    <w:rsid w:val="009F5A4D"/>
    <w:rsid w:val="00A2427D"/>
    <w:rsid w:val="00A269E6"/>
    <w:rsid w:val="00A308F3"/>
    <w:rsid w:val="00A345FE"/>
    <w:rsid w:val="00A36550"/>
    <w:rsid w:val="00A45BB1"/>
    <w:rsid w:val="00A95700"/>
    <w:rsid w:val="00AA0A52"/>
    <w:rsid w:val="00AA7009"/>
    <w:rsid w:val="00AA7BF6"/>
    <w:rsid w:val="00AB24A6"/>
    <w:rsid w:val="00AC17E8"/>
    <w:rsid w:val="00AC573A"/>
    <w:rsid w:val="00AC67F3"/>
    <w:rsid w:val="00AF1D9C"/>
    <w:rsid w:val="00B044E4"/>
    <w:rsid w:val="00B272A3"/>
    <w:rsid w:val="00B40748"/>
    <w:rsid w:val="00B51498"/>
    <w:rsid w:val="00B92E19"/>
    <w:rsid w:val="00BA4125"/>
    <w:rsid w:val="00BA497C"/>
    <w:rsid w:val="00BA564F"/>
    <w:rsid w:val="00BE0B40"/>
    <w:rsid w:val="00BE2032"/>
    <w:rsid w:val="00C15245"/>
    <w:rsid w:val="00C16B3E"/>
    <w:rsid w:val="00C174D0"/>
    <w:rsid w:val="00C24D3F"/>
    <w:rsid w:val="00C42392"/>
    <w:rsid w:val="00C74A1D"/>
    <w:rsid w:val="00CA3FF0"/>
    <w:rsid w:val="00CA715E"/>
    <w:rsid w:val="00CE3D65"/>
    <w:rsid w:val="00CE4B36"/>
    <w:rsid w:val="00D13360"/>
    <w:rsid w:val="00D3175D"/>
    <w:rsid w:val="00D37535"/>
    <w:rsid w:val="00D46980"/>
    <w:rsid w:val="00D51AD3"/>
    <w:rsid w:val="00D538E0"/>
    <w:rsid w:val="00D933D8"/>
    <w:rsid w:val="00D939B0"/>
    <w:rsid w:val="00D9408F"/>
    <w:rsid w:val="00DB353F"/>
    <w:rsid w:val="00DC4856"/>
    <w:rsid w:val="00DD4414"/>
    <w:rsid w:val="00E05188"/>
    <w:rsid w:val="00E14A54"/>
    <w:rsid w:val="00E30B01"/>
    <w:rsid w:val="00E51EBC"/>
    <w:rsid w:val="00E572F4"/>
    <w:rsid w:val="00E7076E"/>
    <w:rsid w:val="00E83AC2"/>
    <w:rsid w:val="00E86982"/>
    <w:rsid w:val="00EE767C"/>
    <w:rsid w:val="00EF0B34"/>
    <w:rsid w:val="00EF19A5"/>
    <w:rsid w:val="00F01044"/>
    <w:rsid w:val="00F3387A"/>
    <w:rsid w:val="00F74152"/>
    <w:rsid w:val="00F949BC"/>
    <w:rsid w:val="00FC092A"/>
    <w:rsid w:val="00FD5037"/>
    <w:rsid w:val="00FD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ADF"/>
  </w:style>
  <w:style w:type="paragraph" w:styleId="Heading1">
    <w:name w:val="heading 1"/>
    <w:basedOn w:val="Normal"/>
    <w:next w:val="Normal"/>
    <w:link w:val="Heading1Char"/>
    <w:uiPriority w:val="9"/>
    <w:qFormat/>
    <w:rsid w:val="009A0646"/>
    <w:pPr>
      <w:keepNext/>
      <w:keepLines/>
      <w:tabs>
        <w:tab w:val="num" w:pos="432"/>
      </w:tabs>
      <w:suppressAutoHyphens/>
      <w:spacing w:before="480" w:after="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D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0AF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40AF8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064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46"/>
    <w:pPr>
      <w:keepNext/>
      <w:keepLines/>
      <w:tabs>
        <w:tab w:val="num" w:pos="432"/>
      </w:tabs>
      <w:suppressAutoHyphens/>
      <w:spacing w:before="480" w:after="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D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0AF8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40AF8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064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bq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nquland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290FF-B63E-4F74-9BBC-ADADC02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Sony</cp:lastModifiedBy>
  <cp:revision>3</cp:revision>
  <dcterms:created xsi:type="dcterms:W3CDTF">2016-05-10T14:58:00Z</dcterms:created>
  <dcterms:modified xsi:type="dcterms:W3CDTF">2016-07-20T13:49:00Z</dcterms:modified>
</cp:coreProperties>
</file>